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DA" w:rsidRPr="00C479B0" w:rsidRDefault="002669DA" w:rsidP="002669DA">
      <w:pPr>
        <w:jc w:val="center"/>
      </w:pPr>
      <w:r w:rsidRPr="00C479B0">
        <w:t xml:space="preserve"> İLK DEFA SÖZLEŞMELİ ÖĞRETMEN ALIMLARI</w:t>
      </w:r>
      <w:r w:rsidR="007B2CE0" w:rsidRPr="00C479B0">
        <w:t xml:space="preserve"> </w:t>
      </w:r>
      <w:r w:rsidRPr="00C479B0">
        <w:t>BAŞVURU ESNASINDA İSTENEN BELGELER</w:t>
      </w:r>
    </w:p>
    <w:p w:rsidR="00331046" w:rsidRPr="00C479B0" w:rsidRDefault="00331046" w:rsidP="00331046">
      <w:r w:rsidRPr="00C479B0">
        <w:t xml:space="preserve">3. Başvuruda İstenecek Belgeler  </w:t>
      </w:r>
    </w:p>
    <w:p w:rsidR="0042527E" w:rsidRPr="00C479B0" w:rsidRDefault="00331046" w:rsidP="00331046">
      <w:r w:rsidRPr="00C479B0">
        <w:t xml:space="preserve">3.1. Lisans diploması veya mezuniyet geçici belgesinin aslı veya onaylı örneği,  </w:t>
      </w:r>
    </w:p>
    <w:p w:rsidR="0042527E" w:rsidRPr="00C479B0" w:rsidRDefault="00331046" w:rsidP="00331046">
      <w:r w:rsidRPr="00C479B0">
        <w:t xml:space="preserve">3.2.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 </w:t>
      </w:r>
    </w:p>
    <w:p w:rsidR="0042527E" w:rsidRPr="00C479B0" w:rsidRDefault="00331046" w:rsidP="00331046">
      <w:r w:rsidRPr="00C479B0">
        <w:t xml:space="preserve"> 3.3. Yurt dışındaki yüksek öğretim kurumlarından mezun olanların, Yükseköğretim Kurulu Başkanlığınca verilen yüksek öğreniminin ve pedagojik </w:t>
      </w:r>
      <w:proofErr w:type="gramStart"/>
      <w:r w:rsidRPr="00C479B0">
        <w:t>formasyon</w:t>
      </w:r>
      <w:proofErr w:type="gramEnd"/>
      <w:r w:rsidRPr="00C479B0">
        <w:t xml:space="preserve"> belgesinin yurt içindeki yükseköğretim kurumlarına veya programlarına denklik belgesi,  </w:t>
      </w:r>
    </w:p>
    <w:p w:rsidR="0042527E" w:rsidRPr="00C479B0" w:rsidRDefault="00331046" w:rsidP="00331046">
      <w:r w:rsidRPr="00C479B0">
        <w:t xml:space="preserve">3.4. Talim ve Terbiye Kurulu kararı gereğince Felsefe bölümü mezunlarından; 16 kredi sosyoloji, 16 kredi psikoloji, sosyoloji bölümü mezunlarından; 8 kredi mantık, 16 kredi felsefe, 16 kredi psikoloji aldığına dair belgenin aslı veya onaylı örneği (Bu belge pedagojik </w:t>
      </w:r>
      <w:proofErr w:type="gramStart"/>
      <w:r w:rsidRPr="00C479B0">
        <w:t>formasyon</w:t>
      </w:r>
      <w:proofErr w:type="gramEnd"/>
      <w:r w:rsidRPr="00C479B0">
        <w:t xml:space="preserve"> belgesi yerine kullanılamaz.). </w:t>
      </w:r>
    </w:p>
    <w:p w:rsidR="00BB5F3D" w:rsidRPr="00C479B0" w:rsidRDefault="00BB5F3D" w:rsidP="00BB5F3D">
      <w:pPr>
        <w:jc w:val="center"/>
      </w:pPr>
      <w:r w:rsidRPr="00C479B0">
        <w:t>GÖREVE BAŞLAMA ESNASINDA İSTENEN BELGELER</w:t>
      </w:r>
    </w:p>
    <w:p w:rsidR="0042527E" w:rsidRPr="00C479B0" w:rsidRDefault="0042527E" w:rsidP="0042527E">
      <w:r w:rsidRPr="00C479B0">
        <w:t xml:space="preserve">11.3.1. Bu duyuruda başvuru esnasında isteneceği belirtilen belgeler,  </w:t>
      </w:r>
    </w:p>
    <w:p w:rsidR="0042527E" w:rsidRPr="00C479B0" w:rsidRDefault="0042527E" w:rsidP="0042527E">
      <w:r w:rsidRPr="00C479B0">
        <w:t xml:space="preserve">11.3.2. Son altı ay içinde çekilmiş vesikalık fotoğraf (6 adet), </w:t>
      </w:r>
    </w:p>
    <w:p w:rsidR="0042527E" w:rsidRPr="00C479B0" w:rsidRDefault="0042527E" w:rsidP="0042527E">
      <w:r w:rsidRPr="00C479B0">
        <w:t xml:space="preserve">11.3.3. Mal bildirimi (il millî eğitim müdürlüklerinden temin edilecektir),  </w:t>
      </w:r>
    </w:p>
    <w:p w:rsidR="0042527E" w:rsidRPr="00C479B0" w:rsidRDefault="0042527E" w:rsidP="0042527E">
      <w:r w:rsidRPr="00C479B0">
        <w:t xml:space="preserve">11.3.4. Elektronik Başvuru Formunun onaylı örneği,  </w:t>
      </w:r>
    </w:p>
    <w:p w:rsidR="0042527E" w:rsidRPr="00C479B0" w:rsidRDefault="0042527E" w:rsidP="0042527E">
      <w:r w:rsidRPr="00C479B0">
        <w:t xml:space="preserve">11.3.5. Başvuru esnasında Pedagojik Formasyon Belgesi yerine resmî yazı ibraz edenlerden Pedagojik Formasyon Belgesi.  </w:t>
      </w:r>
    </w:p>
    <w:p w:rsidR="0042527E" w:rsidRPr="00C479B0" w:rsidRDefault="0042527E" w:rsidP="0042527E">
      <w:r w:rsidRPr="00C479B0">
        <w:t xml:space="preserve">11.3.6. Sağlık durumu yönünden öğretmenlik görevini yapmasına engel bir durumu olmadığına dair tam teşekküllü bir hastaneden alınacak sağlık kurulu raporu. </w:t>
      </w:r>
    </w:p>
    <w:p w:rsidR="0042527E" w:rsidRPr="00C479B0" w:rsidRDefault="0042527E" w:rsidP="0042527E">
      <w:r w:rsidRPr="00C479B0">
        <w:t>11.4. Ataması yapılanlar, bu bölümün “</w:t>
      </w:r>
      <w:proofErr w:type="gramStart"/>
      <w:r w:rsidRPr="00C479B0">
        <w:t>11.3</w:t>
      </w:r>
      <w:proofErr w:type="gramEnd"/>
      <w:r w:rsidRPr="00C479B0">
        <w:t xml:space="preserve">.” maddesinde belirtilen belgeler ile birlikte atandıkları il millî eğitim müdürlüklerine başvurarak göreve başlama talebinde bulunacaktır. İstenilen belgeleri tam olarak ibraz edenler, sözleşme yapılarak göreve başlatılacak; belgelerinde eksiklik görülenler ya da belgeleri eksik olanlar göreve başlatılmayacaktır.  </w:t>
      </w:r>
    </w:p>
    <w:p w:rsidR="0042527E" w:rsidRPr="00C479B0" w:rsidRDefault="0042527E" w:rsidP="0042527E">
      <w:r w:rsidRPr="00C479B0">
        <w:t xml:space="preserve">11.5. Tebligatı beklemeksizin göreve başlamak isteyen öğretmen adayları, atandıkları il millî eğitim müdürlüklerine istenilen belgelerle başvurmak suretiyle göreve başlayabilecektir.  </w:t>
      </w:r>
    </w:p>
    <w:p w:rsidR="0042527E" w:rsidRPr="00C479B0" w:rsidRDefault="0042527E" w:rsidP="0042527E">
      <w:r w:rsidRPr="00C479B0">
        <w:t xml:space="preserve">11.6. Elektronik Başvuru Formundaki beyanları ile ibraz ettikleri belgeler il millî müdürlüklerince değerlendirilecek, göreve başlatılmasına engel hali bulunmayanlar göreve başlatılacak; göreve başlatılmasında tereddüde düşülenler ise değerlendirilmek üzere İnsan Kaynakları Genel Müdürlüğü Öğretmen Atama Daire Başkanlığına bildirilecektir.  </w:t>
      </w:r>
    </w:p>
    <w:p w:rsidR="0042527E" w:rsidRPr="00C479B0" w:rsidRDefault="0042527E" w:rsidP="0042527E">
      <w:r w:rsidRPr="00C479B0">
        <w:t xml:space="preserve">11.7. Sabıka sorgulama belgesinde “Adli sicil kaydı vardır” ibaresi bulunanlara ait sabıka sorgulama belgesi ile buna ilişkin mahkeme kararı temin edilerek İnsan Kaynakları Genel Müdürlüğü Öğretmen Atama Daire Başkanlığına gönderilecektir. Bu adaylar hakkında Bakanlığın vereceği karar doğrultusunda işlem yapılacaktır. </w:t>
      </w:r>
    </w:p>
    <w:p w:rsidR="0042527E" w:rsidRPr="00C479B0" w:rsidRDefault="0042527E" w:rsidP="0042527E">
      <w:r w:rsidRPr="00C479B0">
        <w:t xml:space="preserve"> </w:t>
      </w:r>
      <w:proofErr w:type="gramStart"/>
      <w:r w:rsidRPr="00C479B0">
        <w:t xml:space="preserve">11.8. Başvurusunda sağlık durumu yönünden görev yapmasına engel bir durumu olmadığını beyan etmekle birlikte, göreve başlama esnasında sağlık durumunun öğretmenlik görevini yapmasına engel oluşturacağı hususunda tereddüt oluşan aday göreve başlatılmayıp; adaydan, yurdun her bölgesinde ve iklim şartlarında öğretmenlik yapabileceğine ilişkin tam teşekküllü bir hastaneden alacağı sağlık kurulu raporu istenecektir.  </w:t>
      </w:r>
      <w:proofErr w:type="gramEnd"/>
    </w:p>
    <w:p w:rsidR="0042527E" w:rsidRPr="00C479B0" w:rsidRDefault="0042527E" w:rsidP="0042527E">
      <w:r w:rsidRPr="00C479B0">
        <w:t xml:space="preserve">11.9.  Atamaları kendilerine tebliğ edilenler, tebliğ tarihini izleyen 15 gün içinde göreve başlayacaktır. </w:t>
      </w:r>
    </w:p>
    <w:p w:rsidR="001E4428" w:rsidRPr="00C479B0" w:rsidRDefault="008D770B">
      <w:r w:rsidRPr="00C479B0">
        <w:t xml:space="preserve">ÖNEMLİ </w:t>
      </w:r>
      <w:proofErr w:type="gramStart"/>
      <w:r w:rsidR="004E0578" w:rsidRPr="00C479B0">
        <w:t>NOT  :</w:t>
      </w:r>
      <w:proofErr w:type="gramEnd"/>
      <w:r w:rsidR="004E0578" w:rsidRPr="00C479B0">
        <w:t xml:space="preserve"> </w:t>
      </w:r>
    </w:p>
    <w:p w:rsidR="004E0578" w:rsidRPr="00C479B0" w:rsidRDefault="004E0578" w:rsidP="001E4428">
      <w:pPr>
        <w:pStyle w:val="ListeParagraf"/>
        <w:numPr>
          <w:ilvl w:val="0"/>
          <w:numId w:val="1"/>
        </w:numPr>
      </w:pPr>
      <w:r w:rsidRPr="00C479B0">
        <w:t xml:space="preserve">YUKARIDA BELİRTİLEN BELGELERİN EN GEÇ </w:t>
      </w:r>
      <w:r w:rsidR="00AD28DF" w:rsidRPr="00C479B0">
        <w:t>09</w:t>
      </w:r>
      <w:r w:rsidRPr="00C479B0">
        <w:t>/</w:t>
      </w:r>
      <w:r w:rsidR="00AD28DF" w:rsidRPr="00C479B0">
        <w:t>11</w:t>
      </w:r>
      <w:r w:rsidRPr="00C479B0">
        <w:t>/</w:t>
      </w:r>
      <w:proofErr w:type="gramStart"/>
      <w:r w:rsidRPr="00C479B0">
        <w:t xml:space="preserve">2018 </w:t>
      </w:r>
      <w:r w:rsidR="00AD28DF" w:rsidRPr="00C479B0">
        <w:t xml:space="preserve"> CUMA</w:t>
      </w:r>
      <w:proofErr w:type="gramEnd"/>
      <w:r w:rsidR="00AD28DF" w:rsidRPr="00C479B0">
        <w:t xml:space="preserve"> GÜNÜ MESAİ BİTİMİNE KADAR  </w:t>
      </w:r>
      <w:r w:rsidRPr="00C479B0">
        <w:t xml:space="preserve">KARS İL MİLLİ EĞİTİM  MÜDÜRLÜĞÜ ÖĞRETMEN ATAMA ŞUBESİNE TESLİM </w:t>
      </w:r>
      <w:r w:rsidR="0099787D" w:rsidRPr="00C479B0">
        <w:t>EDİLMESİ GEREKMEKTEDİR</w:t>
      </w:r>
      <w:r w:rsidRPr="00C479B0">
        <w:t>.</w:t>
      </w:r>
    </w:p>
    <w:p w:rsidR="001E4428" w:rsidRPr="00C479B0" w:rsidRDefault="001E4428" w:rsidP="001E4428">
      <w:pPr>
        <w:pStyle w:val="ListeParagraf"/>
        <w:numPr>
          <w:ilvl w:val="0"/>
          <w:numId w:val="1"/>
        </w:numPr>
      </w:pPr>
      <w:r w:rsidRPr="00C479B0">
        <w:t xml:space="preserve">GÜVENLİK SORUŞTURMASI VE ARŞİV ARAŞTIRMA FORMU </w:t>
      </w:r>
      <w:r w:rsidR="000F5640" w:rsidRPr="00C479B0">
        <w:t xml:space="preserve">FOROĞRAFLI </w:t>
      </w:r>
      <w:r w:rsidRPr="00C479B0">
        <w:t>İKİ ADET OLARAK DOLDURULACAKTI</w:t>
      </w:r>
      <w:r w:rsidR="00F21F1A" w:rsidRPr="00C479B0">
        <w:t>R</w:t>
      </w:r>
      <w:r w:rsidRPr="00C479B0">
        <w:t>.</w:t>
      </w:r>
      <w:r w:rsidR="00A471BD" w:rsidRPr="00C479B0">
        <w:t xml:space="preserve"> </w:t>
      </w:r>
      <w:r w:rsidR="000F5640" w:rsidRPr="00C479B0">
        <w:t xml:space="preserve">ÖĞRETMENİN </w:t>
      </w:r>
      <w:r w:rsidR="00A471BD" w:rsidRPr="00C479B0">
        <w:t>İMZALAMASI GEREKEN YERİ ISLAK İMZA İLE İMZALAYACAKLARDIR.</w:t>
      </w:r>
    </w:p>
    <w:p w:rsidR="009E217C" w:rsidRPr="00C479B0" w:rsidRDefault="001E4428" w:rsidP="001E4428">
      <w:pPr>
        <w:pStyle w:val="ListeParagraf"/>
        <w:numPr>
          <w:ilvl w:val="0"/>
          <w:numId w:val="1"/>
        </w:numPr>
      </w:pPr>
      <w:r w:rsidRPr="00C479B0">
        <w:t>İKİ ADE</w:t>
      </w:r>
      <w:r w:rsidR="00F21F1A" w:rsidRPr="00C479B0">
        <w:t>T</w:t>
      </w:r>
      <w:r w:rsidRPr="00C479B0">
        <w:t xml:space="preserve"> KİMLİK FOTOKOPİSİ</w:t>
      </w:r>
    </w:p>
    <w:p w:rsidR="00F21F1A" w:rsidRPr="00C479B0" w:rsidRDefault="006C6D86" w:rsidP="001E4428">
      <w:pPr>
        <w:pStyle w:val="ListeParagraf"/>
        <w:numPr>
          <w:ilvl w:val="0"/>
          <w:numId w:val="1"/>
        </w:numPr>
      </w:pPr>
      <w:r w:rsidRPr="00C479B0">
        <w:lastRenderedPageBreak/>
        <w:t xml:space="preserve">BİR ADET </w:t>
      </w:r>
      <w:r w:rsidR="00F21F1A" w:rsidRPr="00C479B0">
        <w:t>SABIKA KAYDI</w:t>
      </w:r>
    </w:p>
    <w:p w:rsidR="0063666F" w:rsidRPr="00C479B0" w:rsidRDefault="00F21F1A" w:rsidP="001E4428">
      <w:pPr>
        <w:pStyle w:val="ListeParagraf"/>
        <w:numPr>
          <w:ilvl w:val="0"/>
          <w:numId w:val="1"/>
        </w:numPr>
      </w:pPr>
      <w:r w:rsidRPr="00C479B0">
        <w:t xml:space="preserve">İSTENEN BELGELERİ POSTA VEYA ELEKTRONİK ORTAMDAN </w:t>
      </w:r>
      <w:r w:rsidR="0063666F" w:rsidRPr="00C479B0">
        <w:t>GÖNDEREBİLECEKLERDİR.</w:t>
      </w:r>
    </w:p>
    <w:p w:rsidR="00F21F1A" w:rsidRPr="00C479B0" w:rsidRDefault="0063666F" w:rsidP="001E4428">
      <w:pPr>
        <w:pStyle w:val="ListeParagraf"/>
        <w:numPr>
          <w:ilvl w:val="0"/>
          <w:numId w:val="1"/>
        </w:numPr>
      </w:pPr>
      <w:r w:rsidRPr="00C479B0">
        <w:t xml:space="preserve">POSTA VEYA ELEKTRONİK ORTAMDAN </w:t>
      </w:r>
      <w:r w:rsidR="00F21F1A" w:rsidRPr="00C479B0">
        <w:t xml:space="preserve">GÖNDERECEK OLAN ÖĞRETMENLER </w:t>
      </w:r>
      <w:r w:rsidR="00CF2002" w:rsidRPr="00C479B0">
        <w:t xml:space="preserve">BELGELERİNİ GÖNDERMEDEN ÖNCE </w:t>
      </w:r>
      <w:r w:rsidR="00F21F1A" w:rsidRPr="00C479B0">
        <w:t>BULUNDUKLARI İL MİLLİ EĞİTİM MÜDÜRLÜĞÜ ÖĞRETMEN ATAMA ŞUBESİNE BELGELERİ KONTROL ETTİRECEKLERDİR</w:t>
      </w:r>
    </w:p>
    <w:p w:rsidR="00F21F1A" w:rsidRPr="00C479B0" w:rsidRDefault="00F21F1A" w:rsidP="001E4428">
      <w:pPr>
        <w:pStyle w:val="ListeParagraf"/>
        <w:numPr>
          <w:ilvl w:val="0"/>
          <w:numId w:val="1"/>
        </w:numPr>
      </w:pPr>
      <w:r w:rsidRPr="00C479B0">
        <w:t>DİPLOMA, GEÇİCİ MEZUNİYET BELGESİ VE PED</w:t>
      </w:r>
      <w:r w:rsidR="004133D5" w:rsidRPr="00C479B0">
        <w:t>A</w:t>
      </w:r>
      <w:r w:rsidRPr="00C479B0">
        <w:t>GOJİ</w:t>
      </w:r>
      <w:r w:rsidR="004133D5" w:rsidRPr="00C479B0">
        <w:t>K</w:t>
      </w:r>
      <w:r w:rsidRPr="00C479B0">
        <w:t xml:space="preserve"> FORMASYON BELGELERİNİN FOTOKOPİLERİNİ BULUNDUKLARI İL MİLLİ EĞİTİM MÜDÜRLÜĞÜNDEN “ASLI GİBİDİR” VEYA “ASLININ AYNIDIR”</w:t>
      </w:r>
      <w:r w:rsidR="00A471BD" w:rsidRPr="00C479B0">
        <w:t xml:space="preserve"> ŞEKLİNDE ONAYLATACAKLARDIR.</w:t>
      </w:r>
    </w:p>
    <w:p w:rsidR="0063666F" w:rsidRPr="00C479B0" w:rsidRDefault="0063666F" w:rsidP="001E4428">
      <w:pPr>
        <w:pStyle w:val="ListeParagraf"/>
        <w:numPr>
          <w:ilvl w:val="0"/>
          <w:numId w:val="1"/>
        </w:numPr>
      </w:pPr>
      <w:r w:rsidRPr="00C479B0">
        <w:t xml:space="preserve">GÜVENLİK SORUŞTURMASI VE ARŞİV ARAŞTIRMA FORMU, KİMLİK FOTOKOPİSİ VE SABIKA </w:t>
      </w:r>
      <w:proofErr w:type="gramStart"/>
      <w:r w:rsidRPr="00C479B0">
        <w:t>KAYDI  ELEKRONİK</w:t>
      </w:r>
      <w:proofErr w:type="gramEnd"/>
      <w:r w:rsidRPr="00C479B0">
        <w:t xml:space="preserve"> ORTAMDAN GÖNDERİLMEYECEKTİR. BU BELGELER POSTA YOLU İLE İL MİELLİ EĞİTİM MÜDÜRLÜĞÜNE GÖNDERİLECEKTİR.</w:t>
      </w:r>
    </w:p>
    <w:p w:rsidR="00562307" w:rsidRPr="00C479B0" w:rsidRDefault="00562307" w:rsidP="001E4428">
      <w:pPr>
        <w:pStyle w:val="ListeParagraf"/>
        <w:numPr>
          <w:ilvl w:val="0"/>
          <w:numId w:val="1"/>
        </w:numPr>
      </w:pPr>
      <w:r w:rsidRPr="00C479B0">
        <w:t>GÜVENLİK SORUŞTURMASI VE ARŞİV ARAŞTIRMA</w:t>
      </w:r>
      <w:r w:rsidR="003C5C79" w:rsidRPr="00C479B0">
        <w:t>SI BİTEN ÖĞRETMENLER GÖREVE BAŞLATILACAKTIR.</w:t>
      </w:r>
    </w:p>
    <w:p w:rsidR="00D4500B" w:rsidRPr="00C479B0" w:rsidRDefault="00D4500B" w:rsidP="001E4428">
      <w:pPr>
        <w:pStyle w:val="ListeParagraf"/>
        <w:numPr>
          <w:ilvl w:val="0"/>
          <w:numId w:val="1"/>
        </w:numPr>
      </w:pPr>
      <w:r w:rsidRPr="00C479B0">
        <w:t xml:space="preserve">GÜVENLİK SORUŞTURMASI VE ARŞİV ARAŞTIRMA FORMUNDAKİ TÜM BİLGİLER EKSİKSİZ VE TAM OLARAK </w:t>
      </w:r>
      <w:r w:rsidR="005104C0">
        <w:t xml:space="preserve">BİLGİSAYAR ORTAMINDA </w:t>
      </w:r>
      <w:r w:rsidRPr="00C479B0">
        <w:t>DOLDURULACAKTIR.</w:t>
      </w:r>
    </w:p>
    <w:p w:rsidR="001E4428" w:rsidRPr="00C479B0" w:rsidRDefault="001E4428" w:rsidP="001E4428"/>
    <w:p w:rsidR="00071F8F" w:rsidRPr="00C479B0" w:rsidRDefault="00071F8F" w:rsidP="001E4428"/>
    <w:p w:rsidR="00071F8F" w:rsidRPr="00C479B0" w:rsidRDefault="00071F8F" w:rsidP="001E4428"/>
    <w:p w:rsidR="00071F8F" w:rsidRPr="00C479B0" w:rsidRDefault="00071F8F" w:rsidP="001E4428"/>
    <w:p w:rsidR="00071F8F" w:rsidRPr="00C479B0" w:rsidRDefault="00071F8F" w:rsidP="001E4428"/>
    <w:p w:rsidR="00071F8F" w:rsidRPr="00C479B0" w:rsidRDefault="00071F8F" w:rsidP="001E4428"/>
    <w:p w:rsidR="00071F8F" w:rsidRPr="00C479B0" w:rsidRDefault="00071F8F" w:rsidP="001E4428"/>
    <w:p w:rsidR="00071F8F" w:rsidRPr="00C479B0" w:rsidRDefault="00071F8F" w:rsidP="001E4428"/>
    <w:p w:rsidR="00071F8F" w:rsidRPr="00C479B0" w:rsidRDefault="00071F8F" w:rsidP="001E4428"/>
    <w:p w:rsidR="00071F8F" w:rsidRPr="00C479B0" w:rsidRDefault="00071F8F" w:rsidP="001E4428"/>
    <w:p w:rsidR="00071F8F" w:rsidRPr="00C479B0" w:rsidRDefault="00071F8F" w:rsidP="001E4428"/>
    <w:p w:rsidR="00071F8F" w:rsidRPr="00C479B0" w:rsidRDefault="00071F8F" w:rsidP="001E4428"/>
    <w:p w:rsidR="005B0F28" w:rsidRDefault="005B0F28" w:rsidP="005B0F28">
      <w:pPr>
        <w:jc w:val="center"/>
      </w:pPr>
      <w:r>
        <w:tab/>
      </w:r>
      <w:r>
        <w:tab/>
      </w:r>
      <w:r>
        <w:tab/>
      </w:r>
      <w:r>
        <w:tab/>
      </w:r>
      <w:r>
        <w:tab/>
      </w:r>
      <w:r>
        <w:tab/>
      </w:r>
      <w:r>
        <w:tab/>
      </w:r>
      <w:r>
        <w:tab/>
      </w:r>
      <w:r>
        <w:tab/>
      </w:r>
      <w:r>
        <w:tab/>
      </w:r>
      <w:r>
        <w:tab/>
      </w:r>
      <w:r>
        <w:tab/>
        <w:t>EK</w:t>
      </w:r>
    </w:p>
    <w:p w:rsidR="00DD0257" w:rsidRPr="00C479B0" w:rsidRDefault="00F51E3D" w:rsidP="005B0F28">
      <w:bookmarkStart w:id="0" w:name="_GoBack"/>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6634480</wp:posOffset>
                </wp:positionH>
                <wp:positionV relativeFrom="paragraph">
                  <wp:posOffset>19050</wp:posOffset>
                </wp:positionV>
                <wp:extent cx="9525" cy="1485900"/>
                <wp:effectExtent l="0" t="0" r="28575" b="19050"/>
                <wp:wrapNone/>
                <wp:docPr id="2" name="Düz Bağlayıcı 2"/>
                <wp:cNvGraphicFramePr/>
                <a:graphic xmlns:a="http://schemas.openxmlformats.org/drawingml/2006/main">
                  <a:graphicData uri="http://schemas.microsoft.com/office/word/2010/wordprocessingShape">
                    <wps:wsp>
                      <wps:cNvCnPr/>
                      <wps:spPr>
                        <a:xfrm>
                          <a:off x="0" y="0"/>
                          <a:ext cx="9525" cy="1485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CEC2B" id="Düz Bağlayıcı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2.4pt,1.5pt" to="523.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" strokecolor="#4579b8 [3044]"/>
            </w:pict>
          </mc:Fallback>
        </mc:AlternateContent>
      </w:r>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6596380</wp:posOffset>
                </wp:positionH>
                <wp:positionV relativeFrom="paragraph">
                  <wp:posOffset>1638300</wp:posOffset>
                </wp:positionV>
                <wp:extent cx="57150" cy="4105275"/>
                <wp:effectExtent l="0" t="0" r="19050" b="28575"/>
                <wp:wrapNone/>
                <wp:docPr id="1" name="Düz Bağlayıcı 1"/>
                <wp:cNvGraphicFramePr/>
                <a:graphic xmlns:a="http://schemas.openxmlformats.org/drawingml/2006/main">
                  <a:graphicData uri="http://schemas.microsoft.com/office/word/2010/wordprocessingShape">
                    <wps:wsp>
                      <wps:cNvCnPr/>
                      <wps:spPr>
                        <a:xfrm flipH="1">
                          <a:off x="0" y="0"/>
                          <a:ext cx="57150" cy="410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47494" id="Düz Bağlayıcı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9.4pt,129pt" to="523.9pt,4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" strokecolor="#4579b8 [3044]"/>
            </w:pict>
          </mc:Fallback>
        </mc:AlternateContent>
      </w:r>
      <w:bookmarkStart w:id="1" w:name="_MON_1603000100"/>
      <w:bookmarkEnd w:id="1"/>
      <w:r>
        <w:object w:dxaOrig="10466" w:dyaOrig="15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92.75pt" o:ole="">
            <v:imagedata r:id="rId5" o:title=""/>
          </v:shape>
          <o:OLEObject Type="Embed" ProgID="Word.Document.12" ShapeID="_x0000_i1025" DrawAspect="Content" ObjectID="_1603000476" r:id="rId6">
            <o:FieldCodes>\s</o:FieldCodes>
          </o:OLEObject>
        </w:object>
      </w:r>
    </w:p>
    <w:sectPr w:rsidR="00DD0257" w:rsidRPr="00C479B0" w:rsidSect="00F51E3D">
      <w:pgSz w:w="11906" w:h="16838"/>
      <w:pgMar w:top="0" w:right="352" w:bottom="0" w:left="3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051A"/>
    <w:multiLevelType w:val="hybridMultilevel"/>
    <w:tmpl w:val="D1C2B094"/>
    <w:lvl w:ilvl="0" w:tplc="99C6BA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24207A"/>
    <w:multiLevelType w:val="hybridMultilevel"/>
    <w:tmpl w:val="119042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CD39EA"/>
    <w:multiLevelType w:val="hybridMultilevel"/>
    <w:tmpl w:val="3D58B654"/>
    <w:lvl w:ilvl="0" w:tplc="041F000F">
      <w:start w:val="1"/>
      <w:numFmt w:val="decimal"/>
      <w:lvlText w:val="%1."/>
      <w:lvlJc w:val="left"/>
      <w:pPr>
        <w:ind w:left="720" w:hanging="360"/>
      </w:pPr>
    </w:lvl>
    <w:lvl w:ilvl="1" w:tplc="28F4685E">
      <w:numFmt w:val="bullet"/>
      <w:lvlText w:val=""/>
      <w:lvlJc w:val="left"/>
      <w:pPr>
        <w:ind w:left="1440" w:hanging="360"/>
      </w:pPr>
      <w:rPr>
        <w:rFonts w:ascii="Symbol" w:eastAsiaTheme="minorHAnsi"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8268A5"/>
    <w:multiLevelType w:val="hybridMultilevel"/>
    <w:tmpl w:val="99CCB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455F59"/>
    <w:multiLevelType w:val="hybridMultilevel"/>
    <w:tmpl w:val="54162BEA"/>
    <w:lvl w:ilvl="0" w:tplc="8B025E62">
      <w:start w:val="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46"/>
    <w:rsid w:val="00010555"/>
    <w:rsid w:val="00053ABE"/>
    <w:rsid w:val="00071F8F"/>
    <w:rsid w:val="000E25CF"/>
    <w:rsid w:val="000E6BE1"/>
    <w:rsid w:val="000F5640"/>
    <w:rsid w:val="00116041"/>
    <w:rsid w:val="001E4428"/>
    <w:rsid w:val="002216A1"/>
    <w:rsid w:val="002669DA"/>
    <w:rsid w:val="002A40EE"/>
    <w:rsid w:val="00331046"/>
    <w:rsid w:val="003A52C6"/>
    <w:rsid w:val="003C3B96"/>
    <w:rsid w:val="003C5C79"/>
    <w:rsid w:val="00401251"/>
    <w:rsid w:val="004133D5"/>
    <w:rsid w:val="0042527E"/>
    <w:rsid w:val="00444A38"/>
    <w:rsid w:val="004D7002"/>
    <w:rsid w:val="004E0578"/>
    <w:rsid w:val="005104C0"/>
    <w:rsid w:val="00535F22"/>
    <w:rsid w:val="00562307"/>
    <w:rsid w:val="005B0F28"/>
    <w:rsid w:val="005D7A33"/>
    <w:rsid w:val="0063666F"/>
    <w:rsid w:val="00666EB8"/>
    <w:rsid w:val="00674005"/>
    <w:rsid w:val="006C6D86"/>
    <w:rsid w:val="007B2CE0"/>
    <w:rsid w:val="007E2EDB"/>
    <w:rsid w:val="008400D1"/>
    <w:rsid w:val="008424A1"/>
    <w:rsid w:val="008D770B"/>
    <w:rsid w:val="0098718D"/>
    <w:rsid w:val="0099787D"/>
    <w:rsid w:val="009E217C"/>
    <w:rsid w:val="00A471BD"/>
    <w:rsid w:val="00A60F50"/>
    <w:rsid w:val="00A76779"/>
    <w:rsid w:val="00AD28DF"/>
    <w:rsid w:val="00AD2F9B"/>
    <w:rsid w:val="00B81CBB"/>
    <w:rsid w:val="00BB5F3D"/>
    <w:rsid w:val="00BF3430"/>
    <w:rsid w:val="00C01FDD"/>
    <w:rsid w:val="00C479B0"/>
    <w:rsid w:val="00C83E00"/>
    <w:rsid w:val="00CC7925"/>
    <w:rsid w:val="00CD299C"/>
    <w:rsid w:val="00CF2002"/>
    <w:rsid w:val="00D4500B"/>
    <w:rsid w:val="00D77E13"/>
    <w:rsid w:val="00DD0257"/>
    <w:rsid w:val="00DD221A"/>
    <w:rsid w:val="00E179B3"/>
    <w:rsid w:val="00E63FC3"/>
    <w:rsid w:val="00ED0329"/>
    <w:rsid w:val="00F21F1A"/>
    <w:rsid w:val="00F51E3D"/>
    <w:rsid w:val="00F52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32EFE-67F5-4F05-8C9B-150112F5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9E217C"/>
    <w:pPr>
      <w:spacing w:after="0" w:line="240" w:lineRule="auto"/>
      <w:jc w:val="center"/>
    </w:pPr>
    <w:rPr>
      <w:rFonts w:ascii="Times New Roman" w:eastAsia="Times New Roman" w:hAnsi="Times New Roman" w:cs="Times New Roman"/>
      <w:b/>
      <w:bCs/>
      <w:sz w:val="24"/>
      <w:szCs w:val="24"/>
      <w:lang w:val="en-US"/>
    </w:rPr>
  </w:style>
  <w:style w:type="character" w:customStyle="1" w:styleId="KonuBalChar">
    <w:name w:val="Konu Başlığı Char"/>
    <w:basedOn w:val="VarsaylanParagrafYazTipi"/>
    <w:link w:val="KonuBal"/>
    <w:rsid w:val="009E217C"/>
    <w:rPr>
      <w:rFonts w:ascii="Times New Roman" w:eastAsia="Times New Roman" w:hAnsi="Times New Roman" w:cs="Times New Roman"/>
      <w:b/>
      <w:bCs/>
      <w:sz w:val="24"/>
      <w:szCs w:val="24"/>
      <w:lang w:val="en-US"/>
    </w:rPr>
  </w:style>
  <w:style w:type="paragraph" w:styleId="stbilgi">
    <w:name w:val="header"/>
    <w:basedOn w:val="Normal"/>
    <w:link w:val="stbilgiChar"/>
    <w:rsid w:val="009E217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9E217C"/>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1E4428"/>
    <w:pPr>
      <w:ind w:left="720"/>
      <w:contextualSpacing/>
    </w:pPr>
  </w:style>
  <w:style w:type="table" w:styleId="TabloKlavuzu">
    <w:name w:val="Table Grid"/>
    <w:basedOn w:val="NormalTablo"/>
    <w:uiPriority w:val="59"/>
    <w:rsid w:val="005B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Belgesi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OrhanDEGER01</dc:creator>
  <cp:lastModifiedBy>Omer OCAK</cp:lastModifiedBy>
  <cp:revision>2</cp:revision>
  <dcterms:created xsi:type="dcterms:W3CDTF">2018-11-06T07:08:00Z</dcterms:created>
  <dcterms:modified xsi:type="dcterms:W3CDTF">2018-11-06T07:08:00Z</dcterms:modified>
</cp:coreProperties>
</file>