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A6" w:rsidRDefault="0030562E" w:rsidP="00193CAE">
      <w:pPr>
        <w:widowControl w:val="0"/>
        <w:autoSpaceDE w:val="0"/>
        <w:autoSpaceDN w:val="0"/>
        <w:adjustRightInd w:val="0"/>
        <w:contextualSpacing/>
        <w:jc w:val="center"/>
        <w:rPr>
          <w:rFonts w:ascii="Times New Roman" w:hAnsi="Times New Roman"/>
          <w:b/>
          <w:color w:val="000000"/>
          <w:sz w:val="28"/>
          <w:szCs w:val="28"/>
        </w:rPr>
      </w:pPr>
      <w:r>
        <w:rPr>
          <w:noProof/>
          <w:lang w:eastAsia="tr-TR"/>
        </w:rPr>
        <w:drawing>
          <wp:anchor distT="0" distB="0" distL="114300" distR="114300" simplePos="0" relativeHeight="251658240" behindDoc="1" locked="0" layoutInCell="1" allowOverlap="1" wp14:anchorId="6C0199BC" wp14:editId="1473C087">
            <wp:simplePos x="0" y="0"/>
            <wp:positionH relativeFrom="column">
              <wp:posOffset>2270760</wp:posOffset>
            </wp:positionH>
            <wp:positionV relativeFrom="paragraph">
              <wp:posOffset>-557369</wp:posOffset>
            </wp:positionV>
            <wp:extent cx="2390775" cy="2057400"/>
            <wp:effectExtent l="0" t="0" r="952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0000" contrast="12000"/>
                      <a:extLst>
                        <a:ext uri="{28A0092B-C50C-407E-A947-70E740481C1C}">
                          <a14:useLocalDpi xmlns:a14="http://schemas.microsoft.com/office/drawing/2010/main" val="0"/>
                        </a:ext>
                      </a:extLst>
                    </a:blip>
                    <a:srcRect/>
                    <a:stretch>
                      <a:fillRect/>
                    </a:stretch>
                  </pic:blipFill>
                  <pic:spPr bwMode="auto">
                    <a:xfrm>
                      <a:off x="0" y="0"/>
                      <a:ext cx="2390775"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2A6" w:rsidRDefault="004342A6" w:rsidP="00193CAE">
      <w:pPr>
        <w:widowControl w:val="0"/>
        <w:autoSpaceDE w:val="0"/>
        <w:autoSpaceDN w:val="0"/>
        <w:adjustRightInd w:val="0"/>
        <w:contextualSpacing/>
        <w:jc w:val="center"/>
        <w:rPr>
          <w:rFonts w:ascii="Times New Roman" w:hAnsi="Times New Roman"/>
          <w:b/>
          <w:color w:val="000000"/>
          <w:sz w:val="28"/>
          <w:szCs w:val="28"/>
        </w:rPr>
      </w:pPr>
    </w:p>
    <w:p w:rsidR="004342A6" w:rsidRDefault="004342A6" w:rsidP="00193CAE">
      <w:pPr>
        <w:widowControl w:val="0"/>
        <w:autoSpaceDE w:val="0"/>
        <w:autoSpaceDN w:val="0"/>
        <w:adjustRightInd w:val="0"/>
        <w:contextualSpacing/>
        <w:jc w:val="center"/>
        <w:rPr>
          <w:rFonts w:ascii="Times New Roman" w:hAnsi="Times New Roman"/>
          <w:b/>
          <w:color w:val="000000"/>
          <w:sz w:val="28"/>
          <w:szCs w:val="28"/>
        </w:rPr>
      </w:pPr>
    </w:p>
    <w:p w:rsidR="004342A6" w:rsidRDefault="004342A6" w:rsidP="00193CAE">
      <w:pPr>
        <w:widowControl w:val="0"/>
        <w:autoSpaceDE w:val="0"/>
        <w:autoSpaceDN w:val="0"/>
        <w:adjustRightInd w:val="0"/>
        <w:contextualSpacing/>
        <w:jc w:val="center"/>
        <w:rPr>
          <w:rFonts w:ascii="Times New Roman" w:hAnsi="Times New Roman"/>
          <w:b/>
          <w:color w:val="000000"/>
          <w:sz w:val="28"/>
          <w:szCs w:val="28"/>
        </w:rPr>
      </w:pPr>
    </w:p>
    <w:p w:rsidR="004342A6" w:rsidRDefault="004342A6" w:rsidP="00193CAE">
      <w:pPr>
        <w:widowControl w:val="0"/>
        <w:autoSpaceDE w:val="0"/>
        <w:autoSpaceDN w:val="0"/>
        <w:adjustRightInd w:val="0"/>
        <w:contextualSpacing/>
        <w:jc w:val="center"/>
        <w:rPr>
          <w:rFonts w:ascii="Times New Roman" w:hAnsi="Times New Roman"/>
          <w:b/>
          <w:color w:val="000000"/>
          <w:sz w:val="28"/>
          <w:szCs w:val="28"/>
        </w:rPr>
      </w:pPr>
    </w:p>
    <w:p w:rsidR="00972682" w:rsidRDefault="00972682" w:rsidP="00972682">
      <w:pPr>
        <w:widowControl w:val="0"/>
        <w:autoSpaceDE w:val="0"/>
        <w:autoSpaceDN w:val="0"/>
        <w:adjustRightInd w:val="0"/>
        <w:ind w:firstLine="0"/>
        <w:contextualSpacing/>
        <w:rPr>
          <w:rFonts w:ascii="Times New Roman" w:hAnsi="Times New Roman"/>
          <w:b/>
          <w:color w:val="000000"/>
          <w:sz w:val="36"/>
          <w:szCs w:val="36"/>
        </w:rPr>
      </w:pPr>
    </w:p>
    <w:p w:rsidR="00972682" w:rsidRDefault="00972682" w:rsidP="00193CAE">
      <w:pPr>
        <w:widowControl w:val="0"/>
        <w:autoSpaceDE w:val="0"/>
        <w:autoSpaceDN w:val="0"/>
        <w:adjustRightInd w:val="0"/>
        <w:contextualSpacing/>
        <w:jc w:val="center"/>
        <w:rPr>
          <w:rFonts w:ascii="Times New Roman" w:hAnsi="Times New Roman"/>
          <w:b/>
          <w:color w:val="000000"/>
          <w:sz w:val="36"/>
          <w:szCs w:val="36"/>
        </w:rPr>
      </w:pPr>
    </w:p>
    <w:p w:rsidR="004342A6" w:rsidRPr="00A92A07" w:rsidRDefault="004342A6" w:rsidP="00193CAE">
      <w:pPr>
        <w:widowControl w:val="0"/>
        <w:autoSpaceDE w:val="0"/>
        <w:autoSpaceDN w:val="0"/>
        <w:adjustRightInd w:val="0"/>
        <w:contextualSpacing/>
        <w:jc w:val="center"/>
        <w:rPr>
          <w:rFonts w:ascii="Times New Roman" w:hAnsi="Times New Roman"/>
          <w:b/>
          <w:color w:val="000000"/>
          <w:sz w:val="36"/>
          <w:szCs w:val="36"/>
        </w:rPr>
      </w:pPr>
      <w:r w:rsidRPr="00A92A07">
        <w:rPr>
          <w:rFonts w:ascii="Times New Roman" w:hAnsi="Times New Roman"/>
          <w:b/>
          <w:color w:val="000000"/>
          <w:sz w:val="36"/>
          <w:szCs w:val="36"/>
        </w:rPr>
        <w:t>T.C.</w:t>
      </w:r>
    </w:p>
    <w:p w:rsidR="004342A6" w:rsidRPr="00A92A07" w:rsidRDefault="004342A6" w:rsidP="00193CAE">
      <w:pPr>
        <w:widowControl w:val="0"/>
        <w:autoSpaceDE w:val="0"/>
        <w:autoSpaceDN w:val="0"/>
        <w:adjustRightInd w:val="0"/>
        <w:contextualSpacing/>
        <w:jc w:val="center"/>
        <w:rPr>
          <w:rFonts w:ascii="Times New Roman" w:hAnsi="Times New Roman"/>
          <w:b/>
          <w:color w:val="000000"/>
          <w:sz w:val="36"/>
          <w:szCs w:val="36"/>
        </w:rPr>
      </w:pPr>
      <w:r>
        <w:rPr>
          <w:rFonts w:ascii="Times New Roman" w:hAnsi="Times New Roman"/>
          <w:b/>
          <w:color w:val="000000"/>
          <w:sz w:val="36"/>
          <w:szCs w:val="36"/>
        </w:rPr>
        <w:t xml:space="preserve">KARS </w:t>
      </w:r>
      <w:r w:rsidRPr="00A92A07">
        <w:rPr>
          <w:rFonts w:ascii="Times New Roman" w:hAnsi="Times New Roman"/>
          <w:b/>
          <w:color w:val="000000"/>
          <w:sz w:val="36"/>
          <w:szCs w:val="36"/>
        </w:rPr>
        <w:t xml:space="preserve"> VALİLİĞİ</w:t>
      </w:r>
    </w:p>
    <w:p w:rsidR="004342A6" w:rsidRPr="00A92A07" w:rsidRDefault="004342A6" w:rsidP="00193CAE">
      <w:pPr>
        <w:widowControl w:val="0"/>
        <w:autoSpaceDE w:val="0"/>
        <w:autoSpaceDN w:val="0"/>
        <w:adjustRightInd w:val="0"/>
        <w:contextualSpacing/>
        <w:jc w:val="center"/>
        <w:rPr>
          <w:rFonts w:ascii="Times New Roman" w:hAnsi="Times New Roman"/>
          <w:b/>
          <w:color w:val="000000"/>
          <w:sz w:val="36"/>
          <w:szCs w:val="36"/>
        </w:rPr>
      </w:pPr>
      <w:r w:rsidRPr="00A92A07">
        <w:rPr>
          <w:rFonts w:ascii="Times New Roman" w:hAnsi="Times New Roman"/>
          <w:b/>
          <w:color w:val="000000"/>
          <w:sz w:val="36"/>
          <w:szCs w:val="36"/>
        </w:rPr>
        <w:t>İl Milli Eğitim Müdürlüğü</w:t>
      </w:r>
    </w:p>
    <w:p w:rsidR="004342A6" w:rsidRPr="00A92A07" w:rsidRDefault="004342A6" w:rsidP="00193CAE">
      <w:pPr>
        <w:widowControl w:val="0"/>
        <w:autoSpaceDE w:val="0"/>
        <w:autoSpaceDN w:val="0"/>
        <w:adjustRightInd w:val="0"/>
        <w:contextualSpacing/>
        <w:jc w:val="left"/>
        <w:rPr>
          <w:rFonts w:ascii="Times New Roman" w:hAnsi="Times New Roman"/>
          <w:b/>
          <w:color w:val="000000"/>
          <w:sz w:val="36"/>
          <w:szCs w:val="36"/>
        </w:rPr>
      </w:pPr>
    </w:p>
    <w:p w:rsidR="004342A6" w:rsidRPr="00A92A07" w:rsidRDefault="004342A6" w:rsidP="00193CAE">
      <w:pPr>
        <w:widowControl w:val="0"/>
        <w:autoSpaceDE w:val="0"/>
        <w:autoSpaceDN w:val="0"/>
        <w:adjustRightInd w:val="0"/>
        <w:contextualSpacing/>
        <w:jc w:val="center"/>
        <w:rPr>
          <w:rFonts w:ascii="Times New Roman" w:hAnsi="Times New Roman"/>
          <w:b/>
          <w:color w:val="000000"/>
          <w:sz w:val="36"/>
          <w:szCs w:val="36"/>
        </w:rPr>
      </w:pPr>
    </w:p>
    <w:p w:rsidR="004342A6" w:rsidRDefault="004342A6" w:rsidP="00193CAE">
      <w:pPr>
        <w:widowControl w:val="0"/>
        <w:autoSpaceDE w:val="0"/>
        <w:autoSpaceDN w:val="0"/>
        <w:adjustRightInd w:val="0"/>
        <w:contextualSpacing/>
        <w:jc w:val="center"/>
        <w:rPr>
          <w:rFonts w:ascii="Times New Roman" w:hAnsi="Times New Roman"/>
          <w:b/>
          <w:color w:val="000000"/>
          <w:sz w:val="36"/>
          <w:szCs w:val="36"/>
        </w:rPr>
      </w:pPr>
      <w:r>
        <w:rPr>
          <w:rFonts w:ascii="Times New Roman" w:hAnsi="Times New Roman"/>
          <w:b/>
          <w:color w:val="000000"/>
          <w:sz w:val="36"/>
          <w:szCs w:val="36"/>
        </w:rPr>
        <w:t>NORM KADRO</w:t>
      </w:r>
      <w:r w:rsidRPr="00A92A07">
        <w:rPr>
          <w:rFonts w:ascii="Times New Roman" w:hAnsi="Times New Roman"/>
          <w:b/>
          <w:color w:val="000000"/>
          <w:sz w:val="36"/>
          <w:szCs w:val="36"/>
        </w:rPr>
        <w:t xml:space="preserve"> FAZLASI ÖĞRETMENLERİN </w:t>
      </w:r>
    </w:p>
    <w:p w:rsidR="004342A6" w:rsidRPr="00A92A07" w:rsidRDefault="004342A6" w:rsidP="00193CAE">
      <w:pPr>
        <w:widowControl w:val="0"/>
        <w:autoSpaceDE w:val="0"/>
        <w:autoSpaceDN w:val="0"/>
        <w:adjustRightInd w:val="0"/>
        <w:contextualSpacing/>
        <w:jc w:val="center"/>
        <w:rPr>
          <w:rFonts w:ascii="Times New Roman" w:hAnsi="Times New Roman"/>
          <w:b/>
          <w:color w:val="000000"/>
          <w:sz w:val="36"/>
          <w:szCs w:val="36"/>
        </w:rPr>
      </w:pPr>
      <w:r>
        <w:rPr>
          <w:rFonts w:ascii="Times New Roman" w:hAnsi="Times New Roman"/>
          <w:b/>
          <w:color w:val="000000"/>
          <w:sz w:val="36"/>
          <w:szCs w:val="36"/>
        </w:rPr>
        <w:t>ATAMA</w:t>
      </w:r>
      <w:r w:rsidRPr="00A92A07">
        <w:rPr>
          <w:rFonts w:ascii="Times New Roman" w:hAnsi="Times New Roman"/>
          <w:b/>
          <w:color w:val="000000"/>
          <w:sz w:val="36"/>
          <w:szCs w:val="36"/>
        </w:rPr>
        <w:t xml:space="preserve"> DUYURUSU</w:t>
      </w:r>
    </w:p>
    <w:p w:rsidR="004342A6" w:rsidRPr="00A92A07" w:rsidRDefault="004342A6" w:rsidP="00193CAE">
      <w:pPr>
        <w:widowControl w:val="0"/>
        <w:autoSpaceDE w:val="0"/>
        <w:autoSpaceDN w:val="0"/>
        <w:adjustRightInd w:val="0"/>
        <w:contextualSpacing/>
        <w:jc w:val="left"/>
        <w:rPr>
          <w:rFonts w:ascii="Times New Roman" w:hAnsi="Times New Roman"/>
          <w:b/>
          <w:color w:val="000000"/>
          <w:sz w:val="36"/>
          <w:szCs w:val="36"/>
        </w:rPr>
      </w:pPr>
    </w:p>
    <w:p w:rsidR="00630359" w:rsidRDefault="00630359" w:rsidP="00630359">
      <w:pPr>
        <w:widowControl w:val="0"/>
        <w:autoSpaceDE w:val="0"/>
        <w:autoSpaceDN w:val="0"/>
        <w:adjustRightInd w:val="0"/>
        <w:ind w:firstLine="0"/>
        <w:contextualSpacing/>
        <w:rPr>
          <w:rFonts w:ascii="Times New Roman" w:hAnsi="Times New Roman"/>
          <w:b/>
          <w:color w:val="000000"/>
          <w:sz w:val="36"/>
          <w:szCs w:val="36"/>
        </w:rPr>
      </w:pPr>
    </w:p>
    <w:p w:rsidR="004342A6" w:rsidRDefault="004342A6" w:rsidP="00630359">
      <w:pPr>
        <w:widowControl w:val="0"/>
        <w:autoSpaceDE w:val="0"/>
        <w:autoSpaceDN w:val="0"/>
        <w:adjustRightInd w:val="0"/>
        <w:ind w:firstLine="0"/>
        <w:contextualSpacing/>
        <w:jc w:val="center"/>
        <w:rPr>
          <w:rFonts w:ascii="Times New Roman" w:hAnsi="Times New Roman"/>
          <w:b/>
          <w:color w:val="000000"/>
        </w:rPr>
      </w:pPr>
      <w:r>
        <w:rPr>
          <w:rFonts w:ascii="Times New Roman" w:hAnsi="Times New Roman"/>
          <w:b/>
          <w:color w:val="000000"/>
          <w:sz w:val="36"/>
          <w:szCs w:val="36"/>
        </w:rPr>
        <w:t>2019</w:t>
      </w:r>
      <w:r w:rsidR="003B6EBE">
        <w:rPr>
          <w:rFonts w:ascii="Times New Roman" w:hAnsi="Times New Roman"/>
          <w:b/>
          <w:color w:val="000000"/>
          <w:sz w:val="36"/>
          <w:szCs w:val="36"/>
        </w:rPr>
        <w:t xml:space="preserve"> </w:t>
      </w:r>
      <w:r>
        <w:rPr>
          <w:rFonts w:ascii="Times New Roman" w:hAnsi="Times New Roman"/>
          <w:b/>
          <w:color w:val="000000"/>
          <w:sz w:val="36"/>
          <w:szCs w:val="36"/>
        </w:rPr>
        <w:t>-</w:t>
      </w:r>
      <w:r w:rsidR="003B6EBE">
        <w:rPr>
          <w:rFonts w:ascii="Times New Roman" w:hAnsi="Times New Roman"/>
          <w:b/>
          <w:color w:val="000000"/>
          <w:sz w:val="36"/>
          <w:szCs w:val="36"/>
        </w:rPr>
        <w:t xml:space="preserve"> </w:t>
      </w:r>
      <w:r>
        <w:rPr>
          <w:rFonts w:ascii="Times New Roman" w:hAnsi="Times New Roman"/>
          <w:b/>
          <w:color w:val="000000"/>
          <w:sz w:val="36"/>
          <w:szCs w:val="36"/>
        </w:rPr>
        <w:t>2020</w:t>
      </w:r>
    </w:p>
    <w:p w:rsidR="004342A6" w:rsidRDefault="004342A6" w:rsidP="00210C02">
      <w:pPr>
        <w:widowControl w:val="0"/>
        <w:autoSpaceDE w:val="0"/>
        <w:autoSpaceDN w:val="0"/>
        <w:adjustRightInd w:val="0"/>
        <w:ind w:firstLine="0"/>
        <w:contextualSpacing/>
        <w:jc w:val="left"/>
        <w:rPr>
          <w:rFonts w:ascii="Times New Roman" w:hAnsi="Times New Roman"/>
          <w:b/>
          <w:color w:val="000000"/>
        </w:rPr>
      </w:pPr>
    </w:p>
    <w:p w:rsidR="004342A6" w:rsidRDefault="004342A6" w:rsidP="00193CAE">
      <w:pPr>
        <w:widowControl w:val="0"/>
        <w:autoSpaceDE w:val="0"/>
        <w:autoSpaceDN w:val="0"/>
        <w:adjustRightInd w:val="0"/>
        <w:contextualSpacing/>
        <w:jc w:val="center"/>
        <w:rPr>
          <w:rFonts w:ascii="Times New Roman" w:hAnsi="Times New Roman"/>
          <w:b/>
          <w:color w:val="000000"/>
        </w:rPr>
      </w:pPr>
    </w:p>
    <w:p w:rsidR="004342A6" w:rsidRPr="005F3606" w:rsidRDefault="004342A6" w:rsidP="00193CAE">
      <w:pPr>
        <w:widowControl w:val="0"/>
        <w:autoSpaceDE w:val="0"/>
        <w:autoSpaceDN w:val="0"/>
        <w:adjustRightInd w:val="0"/>
        <w:ind w:firstLine="0"/>
        <w:contextualSpacing/>
        <w:jc w:val="center"/>
        <w:rPr>
          <w:rFonts w:ascii="Times New Roman" w:hAnsi="Times New Roman"/>
          <w:b/>
          <w:color w:val="000000"/>
          <w:sz w:val="24"/>
          <w:szCs w:val="24"/>
        </w:rPr>
      </w:pPr>
      <w:r>
        <w:rPr>
          <w:rFonts w:ascii="Times New Roman" w:hAnsi="Times New Roman"/>
          <w:b/>
          <w:color w:val="000000"/>
          <w:sz w:val="24"/>
          <w:szCs w:val="24"/>
        </w:rPr>
        <w:t xml:space="preserve">ATAMA </w:t>
      </w:r>
      <w:r w:rsidRPr="005F3606">
        <w:rPr>
          <w:rFonts w:ascii="Times New Roman" w:hAnsi="Times New Roman"/>
          <w:b/>
          <w:color w:val="000000"/>
          <w:sz w:val="24"/>
          <w:szCs w:val="24"/>
        </w:rPr>
        <w:t>DUYURU</w:t>
      </w:r>
      <w:r>
        <w:rPr>
          <w:rFonts w:ascii="Times New Roman" w:hAnsi="Times New Roman"/>
          <w:b/>
          <w:color w:val="000000"/>
          <w:sz w:val="24"/>
          <w:szCs w:val="24"/>
        </w:rPr>
        <w:t>SU</w:t>
      </w:r>
    </w:p>
    <w:p w:rsidR="004342A6" w:rsidRPr="00321E9B" w:rsidRDefault="004342A6" w:rsidP="00193CAE">
      <w:pPr>
        <w:widowControl w:val="0"/>
        <w:autoSpaceDE w:val="0"/>
        <w:autoSpaceDN w:val="0"/>
        <w:adjustRightInd w:val="0"/>
        <w:contextualSpacing/>
        <w:rPr>
          <w:rFonts w:ascii="Times New Roman" w:hAnsi="Times New Roman"/>
          <w:color w:val="000000"/>
          <w:spacing w:val="-2"/>
        </w:rPr>
      </w:pPr>
    </w:p>
    <w:p w:rsidR="004342A6" w:rsidRDefault="004342A6" w:rsidP="00193CAE">
      <w:pPr>
        <w:widowControl w:val="0"/>
        <w:autoSpaceDE w:val="0"/>
        <w:autoSpaceDN w:val="0"/>
        <w:adjustRightInd w:val="0"/>
        <w:ind w:firstLine="708"/>
        <w:contextualSpacing/>
        <w:rPr>
          <w:rFonts w:ascii="Times New Roman" w:hAnsi="Times New Roman"/>
          <w:color w:val="000000"/>
          <w:spacing w:val="-2"/>
          <w:sz w:val="24"/>
          <w:szCs w:val="24"/>
        </w:rPr>
      </w:pPr>
      <w:r>
        <w:rPr>
          <w:rFonts w:ascii="Times New Roman" w:hAnsi="Times New Roman"/>
          <w:color w:val="000000"/>
          <w:spacing w:val="-2"/>
          <w:sz w:val="24"/>
          <w:szCs w:val="24"/>
        </w:rPr>
        <w:t xml:space="preserve">İlimizde faaliyet gösteren eğitim kurumlarında veya İl/ilçe milli eğitim müdürlükleri emrinde görev yapan norm kadro fazlası öğretmenlerin alanlarında ihtiyaç bulunan eğitim kurumlarına atanmak üzere başvuruları, </w:t>
      </w:r>
      <w:proofErr w:type="gramStart"/>
      <w:r w:rsidRPr="00A602D1">
        <w:rPr>
          <w:rFonts w:ascii="Times New Roman" w:hAnsi="Times New Roman"/>
          <w:color w:val="000000"/>
          <w:spacing w:val="-2"/>
          <w:sz w:val="24"/>
          <w:szCs w:val="24"/>
        </w:rPr>
        <w:t>17/04/2015</w:t>
      </w:r>
      <w:proofErr w:type="gramEnd"/>
      <w:r w:rsidRPr="00A602D1">
        <w:rPr>
          <w:rFonts w:ascii="Times New Roman" w:hAnsi="Times New Roman"/>
          <w:color w:val="000000"/>
          <w:spacing w:val="-2"/>
          <w:sz w:val="24"/>
          <w:szCs w:val="24"/>
        </w:rPr>
        <w:t xml:space="preserve"> tarihli ve 29329 s</w:t>
      </w:r>
      <w:r>
        <w:rPr>
          <w:rFonts w:ascii="Times New Roman" w:hAnsi="Times New Roman"/>
          <w:color w:val="000000"/>
          <w:spacing w:val="-2"/>
          <w:sz w:val="24"/>
          <w:szCs w:val="24"/>
        </w:rPr>
        <w:t xml:space="preserve">ayılı Resmi </w:t>
      </w:r>
      <w:proofErr w:type="spellStart"/>
      <w:r>
        <w:rPr>
          <w:rFonts w:ascii="Times New Roman" w:hAnsi="Times New Roman"/>
          <w:color w:val="000000"/>
          <w:spacing w:val="-2"/>
          <w:sz w:val="24"/>
          <w:szCs w:val="24"/>
        </w:rPr>
        <w:t>Gazete’de</w:t>
      </w:r>
      <w:proofErr w:type="spellEnd"/>
      <w:r>
        <w:rPr>
          <w:rFonts w:ascii="Times New Roman" w:hAnsi="Times New Roman"/>
          <w:color w:val="000000"/>
          <w:spacing w:val="-2"/>
          <w:sz w:val="24"/>
          <w:szCs w:val="24"/>
        </w:rPr>
        <w:t xml:space="preserve"> yayımlanan </w:t>
      </w:r>
      <w:r w:rsidRPr="00A602D1">
        <w:rPr>
          <w:rFonts w:ascii="Times New Roman" w:hAnsi="Times New Roman"/>
          <w:color w:val="000000"/>
          <w:spacing w:val="-2"/>
          <w:sz w:val="24"/>
          <w:szCs w:val="24"/>
        </w:rPr>
        <w:t>Milli Eğitim Bakanlığı Öğretmen Atama ve Yer Değiştirme Yönetmeliğinin 53</w:t>
      </w:r>
      <w:r>
        <w:rPr>
          <w:rFonts w:ascii="Times New Roman" w:hAnsi="Times New Roman"/>
          <w:color w:val="000000"/>
          <w:spacing w:val="-2"/>
          <w:sz w:val="24"/>
          <w:szCs w:val="24"/>
        </w:rPr>
        <w:t>, üncü</w:t>
      </w:r>
      <w:r w:rsidRPr="00A602D1">
        <w:rPr>
          <w:rFonts w:ascii="Times New Roman" w:hAnsi="Times New Roman"/>
          <w:color w:val="000000"/>
          <w:spacing w:val="-2"/>
          <w:sz w:val="24"/>
          <w:szCs w:val="24"/>
        </w:rPr>
        <w:t xml:space="preserve"> </w:t>
      </w:r>
      <w:r>
        <w:rPr>
          <w:rFonts w:ascii="Times New Roman" w:hAnsi="Times New Roman"/>
          <w:color w:val="000000"/>
          <w:spacing w:val="-2"/>
          <w:sz w:val="24"/>
          <w:szCs w:val="24"/>
        </w:rPr>
        <w:t>m</w:t>
      </w:r>
      <w:r w:rsidRPr="00A602D1">
        <w:rPr>
          <w:rFonts w:ascii="Times New Roman" w:hAnsi="Times New Roman"/>
          <w:color w:val="000000"/>
          <w:spacing w:val="-2"/>
          <w:sz w:val="24"/>
          <w:szCs w:val="24"/>
        </w:rPr>
        <w:t>addesi</w:t>
      </w:r>
      <w:r>
        <w:rPr>
          <w:rFonts w:ascii="Times New Roman" w:hAnsi="Times New Roman"/>
          <w:color w:val="000000"/>
          <w:spacing w:val="-2"/>
          <w:sz w:val="24"/>
          <w:szCs w:val="24"/>
        </w:rPr>
        <w:t>ne göre ve</w:t>
      </w:r>
      <w:r w:rsidRPr="00A602D1">
        <w:rPr>
          <w:rFonts w:ascii="Times New Roman" w:hAnsi="Times New Roman"/>
          <w:color w:val="000000"/>
          <w:spacing w:val="-2"/>
          <w:sz w:val="24"/>
          <w:szCs w:val="24"/>
        </w:rPr>
        <w:t xml:space="preserve"> aşağıda belirtilen açıklamalar </w:t>
      </w:r>
      <w:r>
        <w:rPr>
          <w:rFonts w:ascii="Times New Roman" w:hAnsi="Times New Roman"/>
          <w:color w:val="000000"/>
          <w:spacing w:val="-2"/>
          <w:sz w:val="24"/>
          <w:szCs w:val="24"/>
        </w:rPr>
        <w:t xml:space="preserve">ile ekte yer alan </w:t>
      </w:r>
      <w:r w:rsidRPr="00A602D1">
        <w:rPr>
          <w:rFonts w:ascii="Times New Roman" w:hAnsi="Times New Roman"/>
          <w:color w:val="000000"/>
          <w:spacing w:val="-2"/>
          <w:sz w:val="24"/>
          <w:szCs w:val="24"/>
        </w:rPr>
        <w:t>takvim doğ</w:t>
      </w:r>
      <w:r>
        <w:rPr>
          <w:rFonts w:ascii="Times New Roman" w:hAnsi="Times New Roman"/>
          <w:color w:val="000000"/>
          <w:spacing w:val="-2"/>
          <w:sz w:val="24"/>
          <w:szCs w:val="24"/>
        </w:rPr>
        <w:t>rultusunda alınacaktır.</w:t>
      </w:r>
    </w:p>
    <w:p w:rsidR="004342A6" w:rsidRDefault="004342A6" w:rsidP="00193CAE">
      <w:pPr>
        <w:widowControl w:val="0"/>
        <w:autoSpaceDE w:val="0"/>
        <w:autoSpaceDN w:val="0"/>
        <w:adjustRightInd w:val="0"/>
        <w:contextualSpacing/>
        <w:rPr>
          <w:rFonts w:ascii="Times New Roman" w:hAnsi="Times New Roman"/>
          <w:color w:val="000000"/>
          <w:spacing w:val="-2"/>
          <w:sz w:val="24"/>
          <w:szCs w:val="24"/>
        </w:rPr>
      </w:pPr>
    </w:p>
    <w:p w:rsidR="004342A6" w:rsidRPr="0090431F" w:rsidRDefault="004342A6" w:rsidP="00193CAE">
      <w:pPr>
        <w:widowControl w:val="0"/>
        <w:numPr>
          <w:ilvl w:val="0"/>
          <w:numId w:val="35"/>
        </w:numPr>
        <w:autoSpaceDE w:val="0"/>
        <w:autoSpaceDN w:val="0"/>
        <w:adjustRightInd w:val="0"/>
        <w:ind w:left="0" w:firstLine="0"/>
        <w:contextualSpacing/>
        <w:rPr>
          <w:rFonts w:ascii="Times New Roman" w:hAnsi="Times New Roman"/>
          <w:b/>
          <w:color w:val="000000"/>
          <w:spacing w:val="-2"/>
          <w:sz w:val="24"/>
          <w:szCs w:val="24"/>
        </w:rPr>
      </w:pPr>
      <w:r w:rsidRPr="002A3F8D">
        <w:rPr>
          <w:rFonts w:ascii="Times New Roman" w:hAnsi="Times New Roman"/>
          <w:b/>
          <w:color w:val="000000"/>
          <w:spacing w:val="-2"/>
          <w:sz w:val="24"/>
          <w:szCs w:val="24"/>
        </w:rPr>
        <w:t>KAPSAM</w:t>
      </w:r>
    </w:p>
    <w:p w:rsidR="004342A6" w:rsidRPr="00A602D1" w:rsidRDefault="004342A6" w:rsidP="00193CAE">
      <w:pPr>
        <w:widowControl w:val="0"/>
        <w:autoSpaceDE w:val="0"/>
        <w:autoSpaceDN w:val="0"/>
        <w:adjustRightInd w:val="0"/>
        <w:contextualSpacing/>
        <w:rPr>
          <w:rFonts w:ascii="Times New Roman" w:hAnsi="Times New Roman"/>
          <w:color w:val="000000"/>
          <w:spacing w:val="-3"/>
          <w:sz w:val="24"/>
          <w:szCs w:val="24"/>
        </w:rPr>
      </w:pPr>
      <w:r w:rsidRPr="00A602D1">
        <w:rPr>
          <w:rFonts w:ascii="Times New Roman" w:hAnsi="Times New Roman"/>
          <w:color w:val="000000"/>
          <w:spacing w:val="-2"/>
          <w:sz w:val="24"/>
          <w:szCs w:val="24"/>
        </w:rPr>
        <w:t xml:space="preserve">   Bu</w:t>
      </w:r>
      <w:r>
        <w:rPr>
          <w:rFonts w:ascii="Times New Roman" w:hAnsi="Times New Roman"/>
          <w:color w:val="000000"/>
          <w:spacing w:val="-2"/>
          <w:sz w:val="24"/>
          <w:szCs w:val="24"/>
        </w:rPr>
        <w:t xml:space="preserve"> duyuru,</w:t>
      </w:r>
      <w:r w:rsidRPr="00A602D1">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Kars İl genelindeki eğitim kurumlarında veya İl/ilçe milli eğitim müdürlükleri emrinde görev yapan </w:t>
      </w:r>
      <w:r w:rsidRPr="00F33118">
        <w:rPr>
          <w:rFonts w:ascii="Times New Roman" w:hAnsi="Times New Roman"/>
          <w:color w:val="000000"/>
          <w:spacing w:val="-2"/>
          <w:sz w:val="24"/>
          <w:szCs w:val="24"/>
        </w:rPr>
        <w:t xml:space="preserve">norm kadro fazlası </w:t>
      </w:r>
      <w:r w:rsidRPr="00A602D1">
        <w:rPr>
          <w:rFonts w:ascii="Times New Roman" w:hAnsi="Times New Roman"/>
          <w:color w:val="000000"/>
          <w:spacing w:val="-2"/>
          <w:sz w:val="24"/>
          <w:szCs w:val="24"/>
        </w:rPr>
        <w:t xml:space="preserve">öğretmenlerin başvuru ve atama işlemlerini kapsamaktadır. </w:t>
      </w:r>
    </w:p>
    <w:p w:rsidR="004342A6" w:rsidRDefault="004342A6" w:rsidP="00193CAE">
      <w:pPr>
        <w:widowControl w:val="0"/>
        <w:autoSpaceDE w:val="0"/>
        <w:autoSpaceDN w:val="0"/>
        <w:adjustRightInd w:val="0"/>
        <w:contextualSpacing/>
        <w:rPr>
          <w:rFonts w:ascii="Times New Roman" w:hAnsi="Times New Roman"/>
          <w:color w:val="000000"/>
          <w:sz w:val="24"/>
          <w:szCs w:val="24"/>
        </w:rPr>
      </w:pPr>
    </w:p>
    <w:p w:rsidR="004342A6" w:rsidRPr="00A602D1" w:rsidRDefault="004342A6" w:rsidP="00193CAE">
      <w:pPr>
        <w:widowControl w:val="0"/>
        <w:autoSpaceDE w:val="0"/>
        <w:autoSpaceDN w:val="0"/>
        <w:adjustRightInd w:val="0"/>
        <w:contextualSpacing/>
        <w:rPr>
          <w:rFonts w:ascii="Times New Roman" w:hAnsi="Times New Roman"/>
          <w:color w:val="000000"/>
          <w:sz w:val="24"/>
          <w:szCs w:val="24"/>
        </w:rPr>
      </w:pPr>
    </w:p>
    <w:p w:rsidR="004342A6" w:rsidRDefault="004342A6" w:rsidP="00193CAE">
      <w:pPr>
        <w:widowControl w:val="0"/>
        <w:numPr>
          <w:ilvl w:val="0"/>
          <w:numId w:val="35"/>
        </w:numPr>
        <w:autoSpaceDE w:val="0"/>
        <w:autoSpaceDN w:val="0"/>
        <w:adjustRightInd w:val="0"/>
        <w:ind w:left="0" w:firstLine="0"/>
        <w:contextualSpacing/>
        <w:rPr>
          <w:rFonts w:ascii="Times New Roman" w:hAnsi="Times New Roman"/>
          <w:b/>
          <w:color w:val="000000"/>
          <w:sz w:val="24"/>
          <w:szCs w:val="24"/>
        </w:rPr>
      </w:pPr>
      <w:r w:rsidRPr="002A79A5">
        <w:rPr>
          <w:rFonts w:ascii="Times New Roman" w:hAnsi="Times New Roman"/>
          <w:b/>
          <w:color w:val="000000"/>
          <w:sz w:val="24"/>
          <w:szCs w:val="24"/>
        </w:rPr>
        <w:t xml:space="preserve">İLGİLİ MEVZUAT </w:t>
      </w:r>
    </w:p>
    <w:p w:rsidR="004342A6" w:rsidRDefault="004342A6" w:rsidP="00193CAE">
      <w:pPr>
        <w:widowControl w:val="0"/>
        <w:autoSpaceDE w:val="0"/>
        <w:autoSpaceDN w:val="0"/>
        <w:adjustRightInd w:val="0"/>
        <w:contextualSpacing/>
        <w:rPr>
          <w:rFonts w:ascii="Times New Roman" w:hAnsi="Times New Roman"/>
          <w:b/>
          <w:color w:val="000000"/>
          <w:sz w:val="24"/>
          <w:szCs w:val="24"/>
        </w:rPr>
      </w:pPr>
    </w:p>
    <w:p w:rsidR="004342A6" w:rsidRPr="00A602D1" w:rsidRDefault="004342A6" w:rsidP="00193CAE">
      <w:pPr>
        <w:widowControl w:val="0"/>
        <w:autoSpaceDE w:val="0"/>
        <w:autoSpaceDN w:val="0"/>
        <w:adjustRightInd w:val="0"/>
        <w:contextualSpacing/>
        <w:rPr>
          <w:rFonts w:ascii="Times New Roman" w:hAnsi="Times New Roman"/>
          <w:color w:val="000000"/>
          <w:sz w:val="24"/>
          <w:szCs w:val="24"/>
        </w:rPr>
      </w:pPr>
      <w:r w:rsidRPr="002A3F8D">
        <w:rPr>
          <w:rFonts w:ascii="Times New Roman" w:hAnsi="Times New Roman"/>
          <w:color w:val="000000"/>
          <w:sz w:val="24"/>
          <w:szCs w:val="24"/>
        </w:rPr>
        <w:t>Norm kadro fazlası öğretmenlerin yer değiştirme iş ve işlemlerinde aşağıdaki mevz</w:t>
      </w:r>
      <w:r>
        <w:rPr>
          <w:rFonts w:ascii="Times New Roman" w:hAnsi="Times New Roman"/>
          <w:color w:val="000000"/>
          <w:sz w:val="24"/>
          <w:szCs w:val="24"/>
        </w:rPr>
        <w:t>uat hükümleri esas alınmaktadır:</w:t>
      </w:r>
    </w:p>
    <w:p w:rsidR="004342A6" w:rsidRPr="00697F42" w:rsidRDefault="004342A6" w:rsidP="00193CAE">
      <w:pPr>
        <w:widowControl w:val="0"/>
        <w:numPr>
          <w:ilvl w:val="0"/>
          <w:numId w:val="29"/>
        </w:numPr>
        <w:autoSpaceDE w:val="0"/>
        <w:autoSpaceDN w:val="0"/>
        <w:adjustRightInd w:val="0"/>
        <w:ind w:left="0" w:firstLine="709"/>
        <w:contextualSpacing/>
        <w:rPr>
          <w:rFonts w:ascii="Times New Roman" w:hAnsi="Times New Roman"/>
          <w:color w:val="000000"/>
          <w:spacing w:val="-2"/>
          <w:sz w:val="24"/>
          <w:szCs w:val="24"/>
        </w:rPr>
      </w:pPr>
      <w:r w:rsidRPr="00A602D1">
        <w:rPr>
          <w:rFonts w:ascii="Times New Roman" w:hAnsi="Times New Roman"/>
          <w:color w:val="000000"/>
          <w:spacing w:val="-2"/>
          <w:sz w:val="24"/>
          <w:szCs w:val="24"/>
        </w:rPr>
        <w:t>17</w:t>
      </w:r>
      <w:r>
        <w:rPr>
          <w:rFonts w:ascii="Times New Roman" w:hAnsi="Times New Roman"/>
          <w:color w:val="000000"/>
          <w:spacing w:val="-2"/>
          <w:sz w:val="24"/>
          <w:szCs w:val="24"/>
        </w:rPr>
        <w:t xml:space="preserve"> Nisan </w:t>
      </w:r>
      <w:r w:rsidRPr="00A602D1">
        <w:rPr>
          <w:rFonts w:ascii="Times New Roman" w:hAnsi="Times New Roman"/>
          <w:color w:val="000000"/>
          <w:spacing w:val="-2"/>
          <w:sz w:val="24"/>
          <w:szCs w:val="24"/>
        </w:rPr>
        <w:t xml:space="preserve">2015 tarih ve 29329 sayılı Resmi Gazete ’de yayımlanan Milli Eğitim Bakanlığı Öğretmenlerinin Atama ve Yer </w:t>
      </w:r>
      <w:r w:rsidRPr="00A602D1">
        <w:rPr>
          <w:rFonts w:ascii="Times New Roman" w:hAnsi="Times New Roman"/>
          <w:color w:val="000000"/>
          <w:spacing w:val="-3"/>
          <w:sz w:val="24"/>
          <w:szCs w:val="24"/>
        </w:rPr>
        <w:t>Değiştirme Yönetmeliği,</w:t>
      </w:r>
    </w:p>
    <w:p w:rsidR="004342A6" w:rsidRDefault="004342A6" w:rsidP="00193CAE">
      <w:pPr>
        <w:widowControl w:val="0"/>
        <w:numPr>
          <w:ilvl w:val="0"/>
          <w:numId w:val="29"/>
        </w:numPr>
        <w:autoSpaceDE w:val="0"/>
        <w:autoSpaceDN w:val="0"/>
        <w:adjustRightInd w:val="0"/>
        <w:ind w:left="0" w:firstLine="709"/>
        <w:contextualSpacing/>
        <w:rPr>
          <w:rFonts w:ascii="Times New Roman" w:hAnsi="Times New Roman"/>
          <w:color w:val="000000"/>
          <w:spacing w:val="-2"/>
          <w:sz w:val="24"/>
          <w:szCs w:val="24"/>
        </w:rPr>
      </w:pPr>
      <w:r w:rsidRPr="00697F42">
        <w:rPr>
          <w:rFonts w:ascii="Times New Roman" w:hAnsi="Times New Roman"/>
          <w:color w:val="000000"/>
          <w:spacing w:val="-2"/>
          <w:sz w:val="24"/>
          <w:szCs w:val="24"/>
        </w:rPr>
        <w:t>Milli Eğitim Bakan</w:t>
      </w:r>
      <w:r>
        <w:rPr>
          <w:rFonts w:ascii="Times New Roman" w:hAnsi="Times New Roman"/>
          <w:color w:val="000000"/>
          <w:spacing w:val="-2"/>
          <w:sz w:val="24"/>
          <w:szCs w:val="24"/>
        </w:rPr>
        <w:t>lığına Bağlı Eğitim Kurumları</w:t>
      </w:r>
      <w:r w:rsidRPr="00697F42">
        <w:rPr>
          <w:rFonts w:ascii="Times New Roman" w:hAnsi="Times New Roman"/>
          <w:color w:val="000000"/>
          <w:spacing w:val="-2"/>
          <w:sz w:val="24"/>
          <w:szCs w:val="24"/>
        </w:rPr>
        <w:t xml:space="preserve"> Y</w:t>
      </w:r>
      <w:r>
        <w:rPr>
          <w:rFonts w:ascii="Times New Roman" w:hAnsi="Times New Roman"/>
          <w:color w:val="000000"/>
          <w:spacing w:val="-2"/>
          <w:sz w:val="24"/>
          <w:szCs w:val="24"/>
        </w:rPr>
        <w:t xml:space="preserve">önetici ve Öğretmenlerinin Norm </w:t>
      </w:r>
      <w:r w:rsidRPr="00697F42">
        <w:rPr>
          <w:rFonts w:ascii="Times New Roman" w:hAnsi="Times New Roman"/>
          <w:color w:val="000000"/>
          <w:spacing w:val="-2"/>
          <w:sz w:val="24"/>
          <w:szCs w:val="24"/>
        </w:rPr>
        <w:t>Kadrolarına İlişkin Yönetmelik</w:t>
      </w:r>
      <w:r>
        <w:rPr>
          <w:rFonts w:ascii="Times New Roman" w:hAnsi="Times New Roman"/>
          <w:color w:val="000000"/>
          <w:spacing w:val="-2"/>
          <w:sz w:val="24"/>
          <w:szCs w:val="24"/>
        </w:rPr>
        <w:t>,</w:t>
      </w:r>
    </w:p>
    <w:p w:rsidR="004342A6" w:rsidRPr="002A3F8D" w:rsidRDefault="004342A6" w:rsidP="00193CAE">
      <w:pPr>
        <w:widowControl w:val="0"/>
        <w:numPr>
          <w:ilvl w:val="0"/>
          <w:numId w:val="29"/>
        </w:numPr>
        <w:autoSpaceDE w:val="0"/>
        <w:autoSpaceDN w:val="0"/>
        <w:adjustRightInd w:val="0"/>
        <w:ind w:left="0" w:firstLine="709"/>
        <w:contextualSpacing/>
        <w:rPr>
          <w:rFonts w:ascii="Times New Roman" w:hAnsi="Times New Roman"/>
          <w:color w:val="000000"/>
          <w:spacing w:val="-2"/>
          <w:sz w:val="24"/>
          <w:szCs w:val="24"/>
        </w:rPr>
      </w:pPr>
      <w:r w:rsidRPr="002A3F8D">
        <w:rPr>
          <w:rFonts w:ascii="Times New Roman" w:hAnsi="Times New Roman"/>
          <w:color w:val="000000"/>
          <w:spacing w:val="-2"/>
          <w:sz w:val="24"/>
          <w:szCs w:val="24"/>
        </w:rPr>
        <w:t xml:space="preserve"> Sözleşmeli Öğretmen İstihdamına İlişkin Yönetmelik,</w:t>
      </w:r>
    </w:p>
    <w:p w:rsidR="004342A6" w:rsidRPr="00697F42" w:rsidRDefault="004342A6" w:rsidP="00193CAE">
      <w:pPr>
        <w:widowControl w:val="0"/>
        <w:numPr>
          <w:ilvl w:val="2"/>
          <w:numId w:val="29"/>
        </w:numPr>
        <w:autoSpaceDE w:val="0"/>
        <w:autoSpaceDN w:val="0"/>
        <w:adjustRightInd w:val="0"/>
        <w:ind w:left="0" w:firstLine="709"/>
        <w:contextualSpacing/>
        <w:rPr>
          <w:rFonts w:ascii="Times New Roman" w:hAnsi="Times New Roman"/>
          <w:color w:val="000000"/>
          <w:spacing w:val="-2"/>
          <w:sz w:val="24"/>
          <w:szCs w:val="24"/>
        </w:rPr>
      </w:pPr>
      <w:r w:rsidRPr="00697F42">
        <w:rPr>
          <w:rFonts w:ascii="Times New Roman" w:hAnsi="Times New Roman"/>
          <w:color w:val="000000"/>
          <w:spacing w:val="-2"/>
          <w:sz w:val="24"/>
          <w:szCs w:val="24"/>
        </w:rPr>
        <w:t>Talim ve Terbiye Kurulu Başkanlığı Öğretmenlik Alanları, Atama ve Ders Okutma Esasları,</w:t>
      </w:r>
    </w:p>
    <w:p w:rsidR="004342A6" w:rsidRDefault="004342A6" w:rsidP="00193CAE">
      <w:pPr>
        <w:widowControl w:val="0"/>
        <w:numPr>
          <w:ilvl w:val="2"/>
          <w:numId w:val="29"/>
        </w:numPr>
        <w:autoSpaceDE w:val="0"/>
        <w:autoSpaceDN w:val="0"/>
        <w:adjustRightInd w:val="0"/>
        <w:ind w:left="0" w:firstLine="709"/>
        <w:contextualSpacing/>
        <w:rPr>
          <w:rFonts w:ascii="Times New Roman" w:hAnsi="Times New Roman"/>
          <w:color w:val="000000"/>
          <w:spacing w:val="-2"/>
          <w:sz w:val="24"/>
          <w:szCs w:val="24"/>
        </w:rPr>
      </w:pPr>
      <w:r>
        <w:rPr>
          <w:rFonts w:ascii="Times New Roman" w:hAnsi="Times New Roman"/>
          <w:color w:val="000000"/>
          <w:spacing w:val="-2"/>
          <w:sz w:val="24"/>
          <w:szCs w:val="24"/>
        </w:rPr>
        <w:t>İlgili diğer mevzuat,</w:t>
      </w:r>
    </w:p>
    <w:p w:rsidR="00E5719F" w:rsidRDefault="00E5719F" w:rsidP="00E5719F">
      <w:pPr>
        <w:widowControl w:val="0"/>
        <w:autoSpaceDE w:val="0"/>
        <w:autoSpaceDN w:val="0"/>
        <w:adjustRightInd w:val="0"/>
        <w:contextualSpacing/>
        <w:rPr>
          <w:rFonts w:ascii="Times New Roman" w:hAnsi="Times New Roman"/>
          <w:color w:val="000000"/>
          <w:spacing w:val="-2"/>
          <w:sz w:val="24"/>
          <w:szCs w:val="24"/>
        </w:rPr>
      </w:pPr>
    </w:p>
    <w:p w:rsidR="00E5719F" w:rsidRDefault="00E5719F" w:rsidP="00E5719F">
      <w:pPr>
        <w:widowControl w:val="0"/>
        <w:autoSpaceDE w:val="0"/>
        <w:autoSpaceDN w:val="0"/>
        <w:adjustRightInd w:val="0"/>
        <w:contextualSpacing/>
        <w:rPr>
          <w:rFonts w:ascii="Times New Roman" w:hAnsi="Times New Roman"/>
          <w:color w:val="000000"/>
          <w:spacing w:val="-2"/>
          <w:sz w:val="24"/>
          <w:szCs w:val="24"/>
        </w:rPr>
      </w:pPr>
    </w:p>
    <w:p w:rsidR="00210C02" w:rsidRDefault="00210C02" w:rsidP="00E5719F">
      <w:pPr>
        <w:widowControl w:val="0"/>
        <w:autoSpaceDE w:val="0"/>
        <w:autoSpaceDN w:val="0"/>
        <w:adjustRightInd w:val="0"/>
        <w:contextualSpacing/>
        <w:rPr>
          <w:rFonts w:ascii="Times New Roman" w:hAnsi="Times New Roman"/>
          <w:color w:val="000000"/>
          <w:spacing w:val="-2"/>
          <w:sz w:val="24"/>
          <w:szCs w:val="24"/>
        </w:rPr>
      </w:pPr>
    </w:p>
    <w:p w:rsidR="00E5719F" w:rsidRPr="00A602D1" w:rsidRDefault="00E5719F" w:rsidP="00E5719F">
      <w:pPr>
        <w:widowControl w:val="0"/>
        <w:autoSpaceDE w:val="0"/>
        <w:autoSpaceDN w:val="0"/>
        <w:adjustRightInd w:val="0"/>
        <w:contextualSpacing/>
        <w:rPr>
          <w:rFonts w:ascii="Times New Roman" w:hAnsi="Times New Roman"/>
          <w:color w:val="000000"/>
          <w:spacing w:val="-2"/>
          <w:sz w:val="24"/>
          <w:szCs w:val="24"/>
        </w:rPr>
      </w:pPr>
    </w:p>
    <w:p w:rsidR="004342A6" w:rsidRDefault="004342A6" w:rsidP="00880EF6">
      <w:pPr>
        <w:widowControl w:val="0"/>
        <w:autoSpaceDE w:val="0"/>
        <w:autoSpaceDN w:val="0"/>
        <w:adjustRightInd w:val="0"/>
        <w:ind w:firstLine="0"/>
        <w:contextualSpacing/>
        <w:rPr>
          <w:rFonts w:ascii="Times New Roman" w:hAnsi="Times New Roman"/>
          <w:color w:val="000000"/>
          <w:sz w:val="24"/>
          <w:szCs w:val="24"/>
        </w:rPr>
      </w:pPr>
    </w:p>
    <w:p w:rsidR="004342A6" w:rsidRPr="002A79A5" w:rsidRDefault="004342A6" w:rsidP="00193CAE">
      <w:pPr>
        <w:widowControl w:val="0"/>
        <w:numPr>
          <w:ilvl w:val="0"/>
          <w:numId w:val="35"/>
        </w:numPr>
        <w:autoSpaceDE w:val="0"/>
        <w:autoSpaceDN w:val="0"/>
        <w:adjustRightInd w:val="0"/>
        <w:ind w:left="0" w:firstLine="0"/>
        <w:contextualSpacing/>
        <w:rPr>
          <w:rFonts w:ascii="Times New Roman" w:hAnsi="Times New Roman"/>
          <w:b/>
          <w:color w:val="000000"/>
          <w:sz w:val="24"/>
          <w:szCs w:val="24"/>
        </w:rPr>
      </w:pPr>
      <w:r w:rsidRPr="002A79A5">
        <w:rPr>
          <w:rFonts w:ascii="Times New Roman" w:hAnsi="Times New Roman"/>
          <w:b/>
          <w:color w:val="000000"/>
          <w:sz w:val="24"/>
          <w:szCs w:val="24"/>
        </w:rPr>
        <w:lastRenderedPageBreak/>
        <w:t xml:space="preserve">GENEL AÇIKLAMALAR </w:t>
      </w:r>
    </w:p>
    <w:p w:rsidR="004342A6" w:rsidRPr="002A79A5" w:rsidRDefault="004342A6" w:rsidP="00193CAE">
      <w:pPr>
        <w:widowControl w:val="0"/>
        <w:autoSpaceDE w:val="0"/>
        <w:autoSpaceDN w:val="0"/>
        <w:adjustRightInd w:val="0"/>
        <w:contextualSpacing/>
        <w:rPr>
          <w:rFonts w:ascii="Times New Roman" w:hAnsi="Times New Roman"/>
          <w:color w:val="000000"/>
          <w:sz w:val="24"/>
          <w:szCs w:val="24"/>
        </w:rPr>
      </w:pPr>
    </w:p>
    <w:p w:rsidR="004342A6" w:rsidRDefault="004342A6" w:rsidP="00193CAE">
      <w:pPr>
        <w:widowControl w:val="0"/>
        <w:numPr>
          <w:ilvl w:val="0"/>
          <w:numId w:val="30"/>
        </w:numPr>
        <w:autoSpaceDE w:val="0"/>
        <w:autoSpaceDN w:val="0"/>
        <w:adjustRightInd w:val="0"/>
        <w:ind w:left="0" w:firstLine="709"/>
        <w:contextualSpacing/>
        <w:rPr>
          <w:rFonts w:ascii="Times New Roman" w:hAnsi="Times New Roman"/>
          <w:color w:val="000000"/>
          <w:spacing w:val="-1"/>
          <w:sz w:val="24"/>
          <w:szCs w:val="24"/>
        </w:rPr>
      </w:pPr>
      <w:r w:rsidRPr="002A79A5">
        <w:rPr>
          <w:rFonts w:ascii="Times New Roman" w:hAnsi="Times New Roman"/>
          <w:color w:val="000000"/>
          <w:spacing w:val="-1"/>
          <w:sz w:val="24"/>
          <w:szCs w:val="24"/>
        </w:rPr>
        <w:t xml:space="preserve">Norm kadro fazlası öğretmenlerin </w:t>
      </w:r>
      <w:r>
        <w:rPr>
          <w:rFonts w:ascii="Times New Roman" w:hAnsi="Times New Roman"/>
          <w:color w:val="000000"/>
          <w:spacing w:val="-1"/>
          <w:sz w:val="24"/>
          <w:szCs w:val="24"/>
        </w:rPr>
        <w:t xml:space="preserve">alanlarında açık bulunan eğitim kurumlarına atanmak üzere </w:t>
      </w:r>
      <w:r w:rsidRPr="002A79A5">
        <w:rPr>
          <w:rFonts w:ascii="Times New Roman" w:hAnsi="Times New Roman"/>
          <w:color w:val="000000"/>
          <w:spacing w:val="-1"/>
          <w:sz w:val="24"/>
          <w:szCs w:val="24"/>
        </w:rPr>
        <w:t>başvuruları</w:t>
      </w:r>
      <w:r>
        <w:rPr>
          <w:rFonts w:ascii="Times New Roman" w:hAnsi="Times New Roman"/>
          <w:color w:val="000000"/>
          <w:spacing w:val="-1"/>
          <w:sz w:val="24"/>
          <w:szCs w:val="24"/>
        </w:rPr>
        <w:t>, ekte yer alan</w:t>
      </w:r>
      <w:r w:rsidRPr="002A79A5">
        <w:rPr>
          <w:rFonts w:ascii="Times New Roman" w:hAnsi="Times New Roman"/>
          <w:color w:val="000000"/>
          <w:spacing w:val="-1"/>
          <w:sz w:val="24"/>
          <w:szCs w:val="24"/>
        </w:rPr>
        <w:t xml:space="preserve"> takvim</w:t>
      </w:r>
      <w:r>
        <w:rPr>
          <w:rFonts w:ascii="Times New Roman" w:hAnsi="Times New Roman"/>
          <w:color w:val="000000"/>
          <w:spacing w:val="-1"/>
          <w:sz w:val="24"/>
          <w:szCs w:val="24"/>
        </w:rPr>
        <w:t xml:space="preserve"> doğrultusunda Başvuru/Tercih </w:t>
      </w:r>
      <w:r w:rsidRPr="002A79A5">
        <w:rPr>
          <w:rFonts w:ascii="Times New Roman" w:hAnsi="Times New Roman"/>
          <w:color w:val="000000"/>
          <w:spacing w:val="-1"/>
          <w:sz w:val="24"/>
          <w:szCs w:val="24"/>
        </w:rPr>
        <w:t xml:space="preserve">Formu </w:t>
      </w:r>
      <w:r>
        <w:rPr>
          <w:rFonts w:ascii="Times New Roman" w:hAnsi="Times New Roman"/>
          <w:color w:val="000000"/>
          <w:spacing w:val="-1"/>
          <w:sz w:val="24"/>
          <w:szCs w:val="24"/>
        </w:rPr>
        <w:t>(</w:t>
      </w:r>
      <w:r w:rsidRPr="002A245E">
        <w:rPr>
          <w:rFonts w:ascii="Times New Roman" w:hAnsi="Times New Roman"/>
          <w:color w:val="000000"/>
          <w:spacing w:val="-1"/>
          <w:sz w:val="24"/>
          <w:szCs w:val="24"/>
        </w:rPr>
        <w:t>EK-1</w:t>
      </w:r>
      <w:r>
        <w:rPr>
          <w:rFonts w:ascii="Times New Roman" w:hAnsi="Times New Roman"/>
          <w:color w:val="000000"/>
          <w:spacing w:val="-1"/>
          <w:sz w:val="24"/>
          <w:szCs w:val="24"/>
        </w:rPr>
        <w:t>)</w:t>
      </w:r>
      <w:r w:rsidRPr="002A245E">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kullanılarak manuel olarak </w:t>
      </w:r>
      <w:r w:rsidRPr="002A79A5">
        <w:rPr>
          <w:rFonts w:ascii="Times New Roman" w:hAnsi="Times New Roman"/>
          <w:color w:val="000000"/>
          <w:spacing w:val="-1"/>
          <w:sz w:val="24"/>
          <w:szCs w:val="24"/>
        </w:rPr>
        <w:t>alınacak olup</w:t>
      </w:r>
      <w:r>
        <w:rPr>
          <w:rFonts w:ascii="Times New Roman" w:hAnsi="Times New Roman"/>
          <w:color w:val="000000"/>
          <w:spacing w:val="-1"/>
          <w:sz w:val="24"/>
          <w:szCs w:val="24"/>
        </w:rPr>
        <w:t xml:space="preserve"> </w:t>
      </w:r>
      <w:r w:rsidRPr="002A79A5">
        <w:rPr>
          <w:rFonts w:ascii="Times New Roman" w:hAnsi="Times New Roman"/>
          <w:color w:val="000000"/>
          <w:spacing w:val="-1"/>
          <w:sz w:val="24"/>
          <w:szCs w:val="24"/>
        </w:rPr>
        <w:t>bu öğretmenler</w:t>
      </w:r>
      <w:r>
        <w:rPr>
          <w:rFonts w:ascii="Times New Roman" w:hAnsi="Times New Roman"/>
          <w:color w:val="000000"/>
          <w:spacing w:val="-1"/>
          <w:sz w:val="24"/>
          <w:szCs w:val="24"/>
        </w:rPr>
        <w:t>,</w:t>
      </w:r>
      <w:r w:rsidRPr="002A79A5">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il genelinde kadroları münhal olarak ilan edilen eğitim </w:t>
      </w:r>
      <w:r w:rsidRPr="002A79A5">
        <w:rPr>
          <w:rFonts w:ascii="Times New Roman" w:hAnsi="Times New Roman"/>
          <w:color w:val="000000"/>
          <w:spacing w:val="-1"/>
          <w:sz w:val="24"/>
          <w:szCs w:val="24"/>
        </w:rPr>
        <w:t>kurumlarından en fazla 2</w:t>
      </w:r>
      <w:r>
        <w:rPr>
          <w:rFonts w:ascii="Times New Roman" w:hAnsi="Times New Roman"/>
          <w:color w:val="000000"/>
          <w:spacing w:val="-1"/>
          <w:sz w:val="24"/>
          <w:szCs w:val="24"/>
        </w:rPr>
        <w:t>0</w:t>
      </w:r>
      <w:r w:rsidRPr="002A79A5">
        <w:rPr>
          <w:rFonts w:ascii="Times New Roman" w:hAnsi="Times New Roman"/>
          <w:color w:val="000000"/>
          <w:spacing w:val="-1"/>
          <w:sz w:val="24"/>
          <w:szCs w:val="24"/>
        </w:rPr>
        <w:t xml:space="preserve"> (yirmi) tercihte bulunabileceklerdir. </w:t>
      </w:r>
      <w:r>
        <w:rPr>
          <w:rFonts w:ascii="Times New Roman" w:hAnsi="Times New Roman"/>
          <w:color w:val="000000"/>
          <w:spacing w:val="-1"/>
          <w:sz w:val="24"/>
          <w:szCs w:val="24"/>
        </w:rPr>
        <w:t xml:space="preserve">Norm kadro fazlası öğretmenler, tercih yapmamaları ya da tercih yaptıkları halde tercihlerine yerleştirilememeleri ve kadrolarının bulunduğu ilçede alanlarında açık norm kalması halinde bu normlara Valiliğimizce </w:t>
      </w:r>
      <w:proofErr w:type="spellStart"/>
      <w:r>
        <w:rPr>
          <w:rFonts w:ascii="Times New Roman" w:hAnsi="Times New Roman"/>
          <w:color w:val="000000"/>
          <w:spacing w:val="-1"/>
          <w:sz w:val="24"/>
          <w:szCs w:val="24"/>
        </w:rPr>
        <w:t>re’sen</w:t>
      </w:r>
      <w:proofErr w:type="spellEnd"/>
      <w:r>
        <w:rPr>
          <w:rFonts w:ascii="Times New Roman" w:hAnsi="Times New Roman"/>
          <w:color w:val="000000"/>
          <w:spacing w:val="-1"/>
          <w:sz w:val="24"/>
          <w:szCs w:val="24"/>
        </w:rPr>
        <w:t xml:space="preserve"> atanacaklardır.</w:t>
      </w:r>
    </w:p>
    <w:p w:rsidR="004342A6" w:rsidRDefault="004342A6" w:rsidP="00193CAE">
      <w:pPr>
        <w:widowControl w:val="0"/>
        <w:numPr>
          <w:ilvl w:val="0"/>
          <w:numId w:val="30"/>
        </w:numPr>
        <w:autoSpaceDE w:val="0"/>
        <w:autoSpaceDN w:val="0"/>
        <w:adjustRightInd w:val="0"/>
        <w:ind w:left="0" w:firstLine="709"/>
        <w:contextualSpacing/>
        <w:rPr>
          <w:rFonts w:ascii="Times New Roman" w:hAnsi="Times New Roman"/>
          <w:color w:val="000000"/>
          <w:spacing w:val="-1"/>
          <w:sz w:val="24"/>
          <w:szCs w:val="24"/>
        </w:rPr>
      </w:pPr>
      <w:r w:rsidRPr="00E03811">
        <w:rPr>
          <w:rFonts w:ascii="Times New Roman" w:hAnsi="Times New Roman"/>
          <w:color w:val="000000"/>
          <w:spacing w:val="-1"/>
          <w:sz w:val="24"/>
          <w:szCs w:val="24"/>
        </w:rPr>
        <w:t>Milli Eğitim Bakanlığı Öğretmen Atama ve Yer Değiştirme Yönetmeliğinin 53 üncü maddesinin 5 inci fıkrası</w:t>
      </w:r>
      <w:r w:rsidR="00DC5E3E">
        <w:rPr>
          <w:rFonts w:ascii="Times New Roman" w:hAnsi="Times New Roman"/>
          <w:color w:val="000000"/>
          <w:spacing w:val="-1"/>
          <w:sz w:val="24"/>
          <w:szCs w:val="24"/>
        </w:rPr>
        <w:t>nda; “</w:t>
      </w:r>
      <w:r w:rsidRPr="008A2930">
        <w:rPr>
          <w:rFonts w:ascii="Times New Roman" w:hAnsi="Times New Roman"/>
          <w:i/>
          <w:color w:val="000000"/>
          <w:spacing w:val="-1"/>
          <w:sz w:val="24"/>
          <w:szCs w:val="24"/>
        </w:rPr>
        <w:t xml:space="preserve"> ilgili mevzuatına göre alınan sağlık kurulu raporunda en az yüzde kırk oranında engelli olduğu belirtilen öğretmenler ile ağır engelli raporlu eşi veya bakmakla yükümlü olduğu birinci derece kan hısımları bulunan öğretmenlerden norm kadro fazlası konumunda bulunanlar, engellilik durumlarının devamı süresince </w:t>
      </w:r>
      <w:proofErr w:type="spellStart"/>
      <w:r w:rsidRPr="008A2930">
        <w:rPr>
          <w:rFonts w:ascii="Times New Roman" w:hAnsi="Times New Roman"/>
          <w:i/>
          <w:color w:val="000000"/>
          <w:spacing w:val="-1"/>
          <w:sz w:val="24"/>
          <w:szCs w:val="24"/>
        </w:rPr>
        <w:t>re’sen</w:t>
      </w:r>
      <w:proofErr w:type="spellEnd"/>
      <w:r w:rsidRPr="008A2930">
        <w:rPr>
          <w:rFonts w:ascii="Times New Roman" w:hAnsi="Times New Roman"/>
          <w:i/>
          <w:color w:val="000000"/>
          <w:spacing w:val="-1"/>
          <w:sz w:val="24"/>
          <w:szCs w:val="24"/>
        </w:rPr>
        <w:t xml:space="preserve"> görev yeri belirlemeden istisnadır.”</w:t>
      </w:r>
      <w:r w:rsidRPr="00E03811">
        <w:rPr>
          <w:rFonts w:ascii="Times New Roman" w:hAnsi="Times New Roman"/>
          <w:color w:val="000000"/>
          <w:spacing w:val="-1"/>
          <w:sz w:val="24"/>
          <w:szCs w:val="24"/>
        </w:rPr>
        <w:t xml:space="preserve"> hükmüne yer ve</w:t>
      </w:r>
      <w:r>
        <w:rPr>
          <w:rFonts w:ascii="Times New Roman" w:hAnsi="Times New Roman"/>
          <w:color w:val="000000"/>
          <w:spacing w:val="-1"/>
          <w:sz w:val="24"/>
          <w:szCs w:val="24"/>
        </w:rPr>
        <w:t xml:space="preserve">rildiğinden; bu durumda olan öğretmenler, </w:t>
      </w:r>
      <w:r w:rsidRPr="00693BF8">
        <w:rPr>
          <w:rFonts w:ascii="Times New Roman" w:hAnsi="Times New Roman"/>
          <w:color w:val="000000"/>
          <w:spacing w:val="-1"/>
          <w:sz w:val="24"/>
          <w:szCs w:val="24"/>
        </w:rPr>
        <w:t xml:space="preserve">sağlık kuruluşlarından </w:t>
      </w:r>
      <w:r>
        <w:rPr>
          <w:rFonts w:ascii="Times New Roman" w:hAnsi="Times New Roman"/>
          <w:color w:val="000000"/>
          <w:spacing w:val="-1"/>
          <w:sz w:val="24"/>
          <w:szCs w:val="24"/>
        </w:rPr>
        <w:t xml:space="preserve">ilgili mevzuatına göre alınan engelli sağlık kurulu raporlarını ibraz etmeleri durumunda </w:t>
      </w:r>
      <w:proofErr w:type="spellStart"/>
      <w:r w:rsidRPr="002B3C41">
        <w:rPr>
          <w:rFonts w:ascii="Times New Roman" w:hAnsi="Times New Roman"/>
          <w:b/>
          <w:color w:val="000000"/>
          <w:spacing w:val="-1"/>
          <w:sz w:val="24"/>
          <w:szCs w:val="24"/>
        </w:rPr>
        <w:t>re’sen</w:t>
      </w:r>
      <w:proofErr w:type="spellEnd"/>
      <w:r w:rsidRPr="002B3C41">
        <w:rPr>
          <w:rFonts w:ascii="Times New Roman" w:hAnsi="Times New Roman"/>
          <w:b/>
          <w:color w:val="000000"/>
          <w:spacing w:val="-1"/>
          <w:sz w:val="24"/>
          <w:szCs w:val="24"/>
        </w:rPr>
        <w:t xml:space="preserve"> a</w:t>
      </w:r>
      <w:r>
        <w:rPr>
          <w:rFonts w:ascii="Times New Roman" w:hAnsi="Times New Roman"/>
          <w:color w:val="000000"/>
          <w:spacing w:val="-1"/>
          <w:sz w:val="24"/>
          <w:szCs w:val="24"/>
        </w:rPr>
        <w:t xml:space="preserve">tamadan muaf tutulacaklardır. </w:t>
      </w:r>
    </w:p>
    <w:p w:rsidR="004342A6" w:rsidRDefault="004342A6" w:rsidP="00193CAE">
      <w:pPr>
        <w:widowControl w:val="0"/>
        <w:autoSpaceDE w:val="0"/>
        <w:autoSpaceDN w:val="0"/>
        <w:adjustRightInd w:val="0"/>
        <w:contextualSpacing/>
        <w:rPr>
          <w:rFonts w:ascii="Times New Roman" w:hAnsi="Times New Roman"/>
          <w:color w:val="000000"/>
          <w:spacing w:val="-1"/>
          <w:sz w:val="24"/>
          <w:szCs w:val="24"/>
        </w:rPr>
      </w:pPr>
      <w:r>
        <w:rPr>
          <w:rFonts w:ascii="Times New Roman" w:hAnsi="Times New Roman"/>
          <w:color w:val="000000"/>
          <w:spacing w:val="-1"/>
          <w:sz w:val="24"/>
          <w:szCs w:val="24"/>
        </w:rPr>
        <w:t>3</w:t>
      </w:r>
      <w:r w:rsidRPr="00E87E87">
        <w:rPr>
          <w:rFonts w:ascii="Times New Roman" w:hAnsi="Times New Roman"/>
          <w:color w:val="000000"/>
          <w:spacing w:val="-1"/>
          <w:sz w:val="24"/>
          <w:szCs w:val="24"/>
        </w:rPr>
        <w:t>-</w:t>
      </w:r>
      <w:r w:rsidRPr="00E87E87">
        <w:rPr>
          <w:rFonts w:ascii="Times New Roman" w:hAnsi="Times New Roman"/>
          <w:color w:val="000000"/>
          <w:spacing w:val="-1"/>
          <w:sz w:val="24"/>
          <w:szCs w:val="24"/>
        </w:rPr>
        <w:tab/>
        <w:t xml:space="preserve">Bakanlıkça onaylanmış Norm Kadro Tespit Çizelgelerine göre </w:t>
      </w:r>
      <w:r>
        <w:rPr>
          <w:rFonts w:ascii="Times New Roman" w:hAnsi="Times New Roman"/>
          <w:color w:val="000000"/>
          <w:spacing w:val="-1"/>
          <w:sz w:val="24"/>
          <w:szCs w:val="24"/>
        </w:rPr>
        <w:t>n</w:t>
      </w:r>
      <w:r w:rsidRPr="00693BF8">
        <w:rPr>
          <w:rFonts w:ascii="Times New Roman" w:hAnsi="Times New Roman"/>
          <w:color w:val="000000"/>
          <w:spacing w:val="-1"/>
          <w:sz w:val="24"/>
          <w:szCs w:val="24"/>
        </w:rPr>
        <w:t xml:space="preserve">orm kadro fazlası </w:t>
      </w:r>
      <w:r>
        <w:rPr>
          <w:rFonts w:ascii="Times New Roman" w:hAnsi="Times New Roman"/>
          <w:color w:val="000000"/>
          <w:spacing w:val="-1"/>
          <w:sz w:val="24"/>
          <w:szCs w:val="24"/>
        </w:rPr>
        <w:t xml:space="preserve">durumunda bulunan </w:t>
      </w:r>
      <w:r w:rsidRPr="00693BF8">
        <w:rPr>
          <w:rFonts w:ascii="Times New Roman" w:hAnsi="Times New Roman"/>
          <w:color w:val="000000"/>
          <w:spacing w:val="-1"/>
          <w:sz w:val="24"/>
          <w:szCs w:val="24"/>
        </w:rPr>
        <w:t xml:space="preserve">öğretmenlerin </w:t>
      </w:r>
      <w:r w:rsidRPr="00E87E87">
        <w:rPr>
          <w:rFonts w:ascii="Times New Roman" w:hAnsi="Times New Roman"/>
          <w:color w:val="000000"/>
          <w:spacing w:val="-1"/>
          <w:sz w:val="24"/>
          <w:szCs w:val="24"/>
        </w:rPr>
        <w:t xml:space="preserve">tespiti </w:t>
      </w:r>
      <w:r>
        <w:rPr>
          <w:rFonts w:ascii="Times New Roman" w:hAnsi="Times New Roman"/>
          <w:color w:val="000000"/>
          <w:spacing w:val="-1"/>
          <w:sz w:val="24"/>
          <w:szCs w:val="24"/>
        </w:rPr>
        <w:t>ile bu</w:t>
      </w:r>
      <w:r w:rsidRPr="00E87E87">
        <w:rPr>
          <w:rFonts w:ascii="Times New Roman" w:hAnsi="Times New Roman"/>
          <w:color w:val="000000"/>
          <w:spacing w:val="-1"/>
          <w:sz w:val="24"/>
          <w:szCs w:val="24"/>
        </w:rPr>
        <w:t xml:space="preserve"> öğretmenlere </w:t>
      </w:r>
      <w:r>
        <w:rPr>
          <w:rFonts w:ascii="Times New Roman" w:hAnsi="Times New Roman"/>
          <w:color w:val="000000"/>
          <w:spacing w:val="-1"/>
          <w:sz w:val="24"/>
          <w:szCs w:val="24"/>
        </w:rPr>
        <w:t xml:space="preserve">norm kadro fazlası oldukları ve başvurularının alınarak atamalarının yapılacağı hususundaki gerekli tebligat işlemi, </w:t>
      </w:r>
      <w:r w:rsidRPr="00E87E87">
        <w:rPr>
          <w:rFonts w:ascii="Times New Roman" w:hAnsi="Times New Roman"/>
          <w:color w:val="000000"/>
          <w:spacing w:val="-1"/>
          <w:sz w:val="24"/>
          <w:szCs w:val="24"/>
        </w:rPr>
        <w:t xml:space="preserve">eğitim kurumu müdürlükleri ile ilçe milli eğitim müdürlükleri </w:t>
      </w:r>
      <w:r>
        <w:rPr>
          <w:rFonts w:ascii="Times New Roman" w:hAnsi="Times New Roman"/>
          <w:color w:val="000000"/>
          <w:spacing w:val="-1"/>
          <w:sz w:val="24"/>
          <w:szCs w:val="24"/>
        </w:rPr>
        <w:t>sorumluluğunda</w:t>
      </w:r>
      <w:r w:rsidRPr="00E87E87">
        <w:rPr>
          <w:rFonts w:ascii="Times New Roman" w:hAnsi="Times New Roman"/>
          <w:color w:val="000000"/>
          <w:spacing w:val="-1"/>
          <w:sz w:val="24"/>
          <w:szCs w:val="24"/>
        </w:rPr>
        <w:t xml:space="preserve"> yapılacak </w:t>
      </w:r>
      <w:r>
        <w:rPr>
          <w:rFonts w:ascii="Times New Roman" w:hAnsi="Times New Roman"/>
          <w:color w:val="000000"/>
          <w:spacing w:val="-1"/>
          <w:sz w:val="24"/>
          <w:szCs w:val="24"/>
        </w:rPr>
        <w:t xml:space="preserve">olup </w:t>
      </w:r>
      <w:r w:rsidRPr="00E87E87">
        <w:rPr>
          <w:rFonts w:ascii="Times New Roman" w:hAnsi="Times New Roman"/>
          <w:color w:val="000000"/>
          <w:spacing w:val="-1"/>
          <w:sz w:val="24"/>
          <w:szCs w:val="24"/>
        </w:rPr>
        <w:t xml:space="preserve">başvurular okul/kurum müdürlükleri </w:t>
      </w:r>
      <w:r>
        <w:rPr>
          <w:rFonts w:ascii="Times New Roman" w:hAnsi="Times New Roman"/>
          <w:color w:val="000000"/>
          <w:spacing w:val="-1"/>
          <w:sz w:val="24"/>
          <w:szCs w:val="24"/>
        </w:rPr>
        <w:t>ve/</w:t>
      </w:r>
      <w:r w:rsidRPr="00E87E87">
        <w:rPr>
          <w:rFonts w:ascii="Times New Roman" w:hAnsi="Times New Roman"/>
          <w:color w:val="000000"/>
          <w:spacing w:val="-1"/>
          <w:sz w:val="24"/>
          <w:szCs w:val="24"/>
        </w:rPr>
        <w:t>veya ilçe milli eğitim müdür</w:t>
      </w:r>
      <w:r>
        <w:rPr>
          <w:rFonts w:ascii="Times New Roman" w:hAnsi="Times New Roman"/>
          <w:color w:val="000000"/>
          <w:spacing w:val="-1"/>
          <w:sz w:val="24"/>
          <w:szCs w:val="24"/>
        </w:rPr>
        <w:t xml:space="preserve">lükleri tarafından alınacaktır. </w:t>
      </w:r>
      <w:r w:rsidRPr="00E87E87">
        <w:rPr>
          <w:rFonts w:ascii="Times New Roman" w:hAnsi="Times New Roman"/>
          <w:color w:val="000000"/>
          <w:spacing w:val="-1"/>
          <w:sz w:val="24"/>
          <w:szCs w:val="24"/>
        </w:rPr>
        <w:t xml:space="preserve">MEBBİS bilgilerinin </w:t>
      </w:r>
      <w:r>
        <w:rPr>
          <w:rFonts w:ascii="Times New Roman" w:hAnsi="Times New Roman"/>
          <w:color w:val="000000"/>
          <w:spacing w:val="-1"/>
          <w:sz w:val="24"/>
          <w:szCs w:val="24"/>
        </w:rPr>
        <w:t>kontrol edilmesinden ve bilgiler</w:t>
      </w:r>
      <w:r w:rsidRPr="00E87E87">
        <w:rPr>
          <w:rFonts w:ascii="Times New Roman" w:hAnsi="Times New Roman"/>
          <w:color w:val="000000"/>
          <w:spacing w:val="-1"/>
          <w:sz w:val="24"/>
          <w:szCs w:val="24"/>
        </w:rPr>
        <w:t xml:space="preserve">de hata bulunması </w:t>
      </w:r>
      <w:r>
        <w:rPr>
          <w:rFonts w:ascii="Times New Roman" w:hAnsi="Times New Roman"/>
          <w:color w:val="000000"/>
          <w:spacing w:val="-1"/>
          <w:sz w:val="24"/>
          <w:szCs w:val="24"/>
        </w:rPr>
        <w:t>halinde</w:t>
      </w:r>
      <w:r w:rsidRPr="00E87E87">
        <w:rPr>
          <w:rFonts w:ascii="Times New Roman" w:hAnsi="Times New Roman"/>
          <w:color w:val="000000"/>
          <w:spacing w:val="-1"/>
          <w:sz w:val="24"/>
          <w:szCs w:val="24"/>
        </w:rPr>
        <w:t xml:space="preserve"> belgeye dayalı olarak düzeltilmesinden öğretmenin kendisi, eğitim kurumu müdürlükleri ve ilçe milli eğitim müdürlükleri </w:t>
      </w:r>
      <w:proofErr w:type="spellStart"/>
      <w:r w:rsidRPr="00E87E87">
        <w:rPr>
          <w:rFonts w:ascii="Times New Roman" w:hAnsi="Times New Roman"/>
          <w:color w:val="000000"/>
          <w:spacing w:val="-1"/>
          <w:sz w:val="24"/>
          <w:szCs w:val="24"/>
        </w:rPr>
        <w:t>müteselsilen</w:t>
      </w:r>
      <w:proofErr w:type="spellEnd"/>
      <w:r w:rsidRPr="00E87E87">
        <w:rPr>
          <w:rFonts w:ascii="Times New Roman" w:hAnsi="Times New Roman"/>
          <w:color w:val="000000"/>
          <w:spacing w:val="-1"/>
          <w:sz w:val="24"/>
          <w:szCs w:val="24"/>
        </w:rPr>
        <w:t xml:space="preserve"> sorumlu olacaktır.</w:t>
      </w:r>
    </w:p>
    <w:p w:rsidR="004342A6" w:rsidRPr="002A79A5" w:rsidRDefault="004342A6" w:rsidP="00193CAE">
      <w:pPr>
        <w:widowControl w:val="0"/>
        <w:numPr>
          <w:ilvl w:val="0"/>
          <w:numId w:val="31"/>
        </w:numPr>
        <w:autoSpaceDE w:val="0"/>
        <w:autoSpaceDN w:val="0"/>
        <w:adjustRightInd w:val="0"/>
        <w:ind w:left="0" w:firstLine="709"/>
        <w:contextualSpacing/>
        <w:rPr>
          <w:rFonts w:ascii="Times New Roman" w:hAnsi="Times New Roman"/>
          <w:color w:val="000000"/>
          <w:spacing w:val="-1"/>
          <w:sz w:val="24"/>
          <w:szCs w:val="24"/>
        </w:rPr>
      </w:pPr>
      <w:r>
        <w:rPr>
          <w:rFonts w:ascii="Times New Roman" w:hAnsi="Times New Roman"/>
          <w:color w:val="000000"/>
          <w:spacing w:val="-1"/>
          <w:sz w:val="24"/>
          <w:szCs w:val="24"/>
        </w:rPr>
        <w:t>İl/i</w:t>
      </w:r>
      <w:r w:rsidRPr="002A79A5">
        <w:rPr>
          <w:rFonts w:ascii="Times New Roman" w:hAnsi="Times New Roman"/>
          <w:color w:val="000000"/>
          <w:spacing w:val="-1"/>
          <w:sz w:val="24"/>
          <w:szCs w:val="24"/>
        </w:rPr>
        <w:t xml:space="preserve">lçe milli eğitim müdürlüklerinde </w:t>
      </w:r>
      <w:r>
        <w:rPr>
          <w:rFonts w:ascii="Times New Roman" w:hAnsi="Times New Roman"/>
          <w:color w:val="000000"/>
          <w:spacing w:val="-1"/>
          <w:sz w:val="24"/>
          <w:szCs w:val="24"/>
        </w:rPr>
        <w:t xml:space="preserve">herhangi bir alanda </w:t>
      </w:r>
      <w:r w:rsidRPr="002A79A5">
        <w:rPr>
          <w:rFonts w:ascii="Times New Roman" w:hAnsi="Times New Roman"/>
          <w:color w:val="000000"/>
          <w:spacing w:val="-1"/>
          <w:sz w:val="24"/>
          <w:szCs w:val="24"/>
        </w:rPr>
        <w:t xml:space="preserve">norm </w:t>
      </w:r>
      <w:r>
        <w:rPr>
          <w:rFonts w:ascii="Times New Roman" w:hAnsi="Times New Roman"/>
          <w:color w:val="000000"/>
          <w:spacing w:val="-1"/>
          <w:sz w:val="24"/>
          <w:szCs w:val="24"/>
        </w:rPr>
        <w:t xml:space="preserve">kadro </w:t>
      </w:r>
      <w:r w:rsidRPr="002A79A5">
        <w:rPr>
          <w:rFonts w:ascii="Times New Roman" w:hAnsi="Times New Roman"/>
          <w:color w:val="000000"/>
          <w:spacing w:val="-1"/>
          <w:sz w:val="24"/>
          <w:szCs w:val="24"/>
        </w:rPr>
        <w:t xml:space="preserve">bulunsa dahi </w:t>
      </w:r>
      <w:r>
        <w:rPr>
          <w:rFonts w:ascii="Times New Roman" w:hAnsi="Times New Roman"/>
          <w:color w:val="000000"/>
          <w:spacing w:val="-1"/>
          <w:sz w:val="24"/>
          <w:szCs w:val="24"/>
        </w:rPr>
        <w:t>İl/</w:t>
      </w:r>
      <w:r w:rsidRPr="002A79A5">
        <w:rPr>
          <w:rFonts w:ascii="Times New Roman" w:hAnsi="Times New Roman"/>
          <w:color w:val="000000"/>
          <w:spacing w:val="-1"/>
          <w:sz w:val="24"/>
          <w:szCs w:val="24"/>
        </w:rPr>
        <w:t xml:space="preserve">ilçe </w:t>
      </w:r>
      <w:r>
        <w:rPr>
          <w:rFonts w:ascii="Times New Roman" w:hAnsi="Times New Roman"/>
          <w:color w:val="000000"/>
          <w:spacing w:val="-1"/>
          <w:sz w:val="24"/>
          <w:szCs w:val="24"/>
        </w:rPr>
        <w:t xml:space="preserve">milli eğitim müdürlükleri </w:t>
      </w:r>
      <w:r w:rsidRPr="002A79A5">
        <w:rPr>
          <w:rFonts w:ascii="Times New Roman" w:hAnsi="Times New Roman"/>
          <w:color w:val="000000"/>
          <w:spacing w:val="-1"/>
          <w:sz w:val="24"/>
          <w:szCs w:val="24"/>
        </w:rPr>
        <w:t>emrindeki tüm öğretmenler</w:t>
      </w:r>
      <w:r>
        <w:rPr>
          <w:rFonts w:ascii="Times New Roman" w:hAnsi="Times New Roman"/>
          <w:color w:val="000000"/>
          <w:spacing w:val="-1"/>
          <w:sz w:val="24"/>
          <w:szCs w:val="24"/>
        </w:rPr>
        <w:t xml:space="preserve"> (Yurt dışı görevinde ve sendikal izinde olanlar hariç)</w:t>
      </w:r>
      <w:r w:rsidRPr="002A79A5">
        <w:rPr>
          <w:rFonts w:ascii="Times New Roman" w:hAnsi="Times New Roman"/>
          <w:color w:val="000000"/>
          <w:spacing w:val="-1"/>
          <w:sz w:val="24"/>
          <w:szCs w:val="24"/>
        </w:rPr>
        <w:t xml:space="preserve"> norm kadro fazlası sayılacaktır.</w:t>
      </w:r>
    </w:p>
    <w:p w:rsidR="004342A6" w:rsidRPr="002A79A5" w:rsidRDefault="004342A6" w:rsidP="00193CAE">
      <w:pPr>
        <w:widowControl w:val="0"/>
        <w:numPr>
          <w:ilvl w:val="0"/>
          <w:numId w:val="31"/>
        </w:numPr>
        <w:autoSpaceDE w:val="0"/>
        <w:autoSpaceDN w:val="0"/>
        <w:adjustRightInd w:val="0"/>
        <w:ind w:left="0" w:firstLine="709"/>
        <w:contextualSpacing/>
        <w:rPr>
          <w:rFonts w:ascii="Times New Roman" w:hAnsi="Times New Roman"/>
          <w:color w:val="000000"/>
          <w:spacing w:val="-1"/>
          <w:sz w:val="24"/>
          <w:szCs w:val="24"/>
        </w:rPr>
      </w:pPr>
      <w:r>
        <w:rPr>
          <w:rFonts w:ascii="Times New Roman" w:hAnsi="Times New Roman"/>
          <w:color w:val="000000"/>
          <w:spacing w:val="-1"/>
          <w:sz w:val="24"/>
          <w:szCs w:val="24"/>
        </w:rPr>
        <w:t xml:space="preserve">Eğitim kurumlarına -açık norm bulunmadığı halde- daha önce ihtiyaç </w:t>
      </w:r>
      <w:r w:rsidRPr="002A79A5">
        <w:rPr>
          <w:rFonts w:ascii="Times New Roman" w:hAnsi="Times New Roman"/>
          <w:color w:val="000000"/>
          <w:spacing w:val="-1"/>
          <w:sz w:val="24"/>
          <w:szCs w:val="24"/>
        </w:rPr>
        <w:t>fazlası olarak a</w:t>
      </w:r>
      <w:r>
        <w:rPr>
          <w:rFonts w:ascii="Times New Roman" w:hAnsi="Times New Roman"/>
          <w:color w:val="000000"/>
          <w:spacing w:val="-1"/>
          <w:sz w:val="24"/>
          <w:szCs w:val="24"/>
        </w:rPr>
        <w:t>tanmış olan ya da yöneticilik görevinden ayrıldığı için norm kadro fazlası olarak kendi kurumunda bırakılan öğretmenlerden daha sonra herhangi bir şekilde okulun/kurumun normuyla ilişkilendirilememiş olanlar,</w:t>
      </w:r>
      <w:r w:rsidRPr="002A79A5">
        <w:rPr>
          <w:rFonts w:ascii="Times New Roman" w:hAnsi="Times New Roman"/>
          <w:color w:val="000000"/>
          <w:spacing w:val="-1"/>
          <w:sz w:val="24"/>
          <w:szCs w:val="24"/>
        </w:rPr>
        <w:t xml:space="preserve"> hizmet puanı </w:t>
      </w:r>
      <w:r>
        <w:rPr>
          <w:rFonts w:ascii="Times New Roman" w:hAnsi="Times New Roman"/>
          <w:color w:val="000000"/>
          <w:spacing w:val="-1"/>
          <w:sz w:val="24"/>
          <w:szCs w:val="24"/>
        </w:rPr>
        <w:t>ne</w:t>
      </w:r>
      <w:r w:rsidRPr="002A79A5">
        <w:rPr>
          <w:rFonts w:ascii="Times New Roman" w:hAnsi="Times New Roman"/>
          <w:color w:val="000000"/>
          <w:spacing w:val="-1"/>
          <w:sz w:val="24"/>
          <w:szCs w:val="24"/>
        </w:rPr>
        <w:t xml:space="preserve"> olursa olsun</w:t>
      </w:r>
      <w:r>
        <w:rPr>
          <w:rFonts w:ascii="Times New Roman" w:hAnsi="Times New Roman"/>
          <w:color w:val="000000"/>
          <w:spacing w:val="-1"/>
          <w:sz w:val="24"/>
          <w:szCs w:val="24"/>
        </w:rPr>
        <w:t xml:space="preserve"> </w:t>
      </w:r>
      <w:r w:rsidRPr="002A79A5">
        <w:rPr>
          <w:rFonts w:ascii="Times New Roman" w:hAnsi="Times New Roman"/>
          <w:color w:val="000000"/>
          <w:spacing w:val="-1"/>
          <w:sz w:val="24"/>
          <w:szCs w:val="24"/>
        </w:rPr>
        <w:t>öncelikle norm kadro fazlas</w:t>
      </w:r>
      <w:r>
        <w:rPr>
          <w:rFonts w:ascii="Times New Roman" w:hAnsi="Times New Roman"/>
          <w:color w:val="000000"/>
          <w:spacing w:val="-1"/>
          <w:sz w:val="24"/>
          <w:szCs w:val="24"/>
        </w:rPr>
        <w:t>ı olarak değerlendirileceklerdir</w:t>
      </w:r>
      <w:r w:rsidRPr="002A79A5">
        <w:rPr>
          <w:rFonts w:ascii="Times New Roman" w:hAnsi="Times New Roman"/>
          <w:color w:val="000000"/>
          <w:spacing w:val="-1"/>
          <w:sz w:val="24"/>
          <w:szCs w:val="24"/>
        </w:rPr>
        <w:t>.</w:t>
      </w:r>
    </w:p>
    <w:p w:rsidR="004342A6" w:rsidRDefault="004342A6" w:rsidP="00193CAE">
      <w:pPr>
        <w:widowControl w:val="0"/>
        <w:numPr>
          <w:ilvl w:val="0"/>
          <w:numId w:val="31"/>
        </w:numPr>
        <w:autoSpaceDE w:val="0"/>
        <w:autoSpaceDN w:val="0"/>
        <w:adjustRightInd w:val="0"/>
        <w:ind w:left="0" w:firstLine="709"/>
        <w:contextualSpacing/>
        <w:rPr>
          <w:rFonts w:ascii="Times New Roman" w:hAnsi="Times New Roman"/>
          <w:color w:val="000000"/>
          <w:spacing w:val="-1"/>
          <w:sz w:val="24"/>
          <w:szCs w:val="24"/>
        </w:rPr>
      </w:pPr>
      <w:r>
        <w:rPr>
          <w:rFonts w:ascii="Times New Roman" w:hAnsi="Times New Roman"/>
          <w:color w:val="000000"/>
          <w:spacing w:val="-1"/>
          <w:sz w:val="24"/>
          <w:szCs w:val="24"/>
        </w:rPr>
        <w:t>Sözleşmeli öğretmenlerin görev yaptığı eğitim kurumlarında bu öğretmenlerin alanlarında öğretmen fazlalığı olması durumunda</w:t>
      </w:r>
      <w:r w:rsidRPr="002A79A5">
        <w:rPr>
          <w:rFonts w:ascii="Times New Roman" w:hAnsi="Times New Roman"/>
          <w:color w:val="000000"/>
          <w:spacing w:val="-1"/>
          <w:sz w:val="24"/>
          <w:szCs w:val="24"/>
        </w:rPr>
        <w:t>,</w:t>
      </w:r>
      <w:r>
        <w:rPr>
          <w:rFonts w:ascii="Times New Roman" w:hAnsi="Times New Roman"/>
          <w:color w:val="000000"/>
          <w:spacing w:val="-1"/>
          <w:sz w:val="24"/>
          <w:szCs w:val="24"/>
        </w:rPr>
        <w:t xml:space="preserve"> </w:t>
      </w:r>
      <w:r w:rsidRPr="00F63304">
        <w:rPr>
          <w:rFonts w:ascii="Times New Roman" w:hAnsi="Times New Roman"/>
          <w:color w:val="000000"/>
          <w:spacing w:val="-1"/>
          <w:sz w:val="24"/>
          <w:szCs w:val="24"/>
        </w:rPr>
        <w:t>Sözleşmeli Öğretmen İstihdamına İlişkin Yönetmeliğin 18 inci maddes</w:t>
      </w:r>
      <w:r>
        <w:rPr>
          <w:rFonts w:ascii="Times New Roman" w:hAnsi="Times New Roman"/>
          <w:color w:val="000000"/>
          <w:spacing w:val="-1"/>
          <w:sz w:val="24"/>
          <w:szCs w:val="24"/>
        </w:rPr>
        <w:t>i gereği</w:t>
      </w:r>
      <w:r w:rsidRPr="002A79A5">
        <w:rPr>
          <w:rFonts w:ascii="Times New Roman" w:hAnsi="Times New Roman"/>
          <w:color w:val="000000"/>
          <w:spacing w:val="-1"/>
          <w:sz w:val="24"/>
          <w:szCs w:val="24"/>
        </w:rPr>
        <w:t xml:space="preserve"> öncelikle sözleşmeli öğretmenler norm kadro fazlası olarak değerlendirilecektir.</w:t>
      </w:r>
    </w:p>
    <w:p w:rsidR="004342A6" w:rsidRPr="00E447A3" w:rsidRDefault="004342A6" w:rsidP="00193CAE">
      <w:pPr>
        <w:widowControl w:val="0"/>
        <w:numPr>
          <w:ilvl w:val="0"/>
          <w:numId w:val="31"/>
        </w:numPr>
        <w:autoSpaceDE w:val="0"/>
        <w:autoSpaceDN w:val="0"/>
        <w:adjustRightInd w:val="0"/>
        <w:ind w:left="0" w:firstLine="709"/>
        <w:contextualSpacing/>
        <w:rPr>
          <w:rFonts w:ascii="Times New Roman" w:hAnsi="Times New Roman"/>
          <w:color w:val="000000"/>
          <w:spacing w:val="-1"/>
          <w:sz w:val="24"/>
          <w:szCs w:val="24"/>
        </w:rPr>
      </w:pPr>
      <w:r w:rsidRPr="00E447A3">
        <w:rPr>
          <w:rFonts w:ascii="Times New Roman" w:hAnsi="Times New Roman"/>
          <w:color w:val="000000"/>
          <w:spacing w:val="-1"/>
          <w:sz w:val="24"/>
          <w:szCs w:val="24"/>
        </w:rPr>
        <w:t xml:space="preserve">Haklarında yapılan adli ya da idari soruşturma sonucu </w:t>
      </w:r>
      <w:r>
        <w:rPr>
          <w:rFonts w:ascii="Times New Roman" w:hAnsi="Times New Roman"/>
          <w:color w:val="000000"/>
          <w:spacing w:val="-1"/>
          <w:sz w:val="24"/>
          <w:szCs w:val="24"/>
        </w:rPr>
        <w:t xml:space="preserve">idari tasarrufla </w:t>
      </w:r>
      <w:r w:rsidRPr="00E447A3">
        <w:rPr>
          <w:rFonts w:ascii="Times New Roman" w:hAnsi="Times New Roman"/>
          <w:color w:val="000000"/>
          <w:spacing w:val="-1"/>
          <w:sz w:val="24"/>
          <w:szCs w:val="24"/>
        </w:rPr>
        <w:t xml:space="preserve">istekleri dışında </w:t>
      </w:r>
      <w:r>
        <w:rPr>
          <w:rFonts w:ascii="Times New Roman" w:hAnsi="Times New Roman"/>
          <w:color w:val="000000"/>
          <w:spacing w:val="-1"/>
          <w:sz w:val="24"/>
          <w:szCs w:val="24"/>
        </w:rPr>
        <w:t>görev yeri değiştirilen öğretmenler,</w:t>
      </w:r>
      <w:r w:rsidRPr="00E447A3">
        <w:rPr>
          <w:rFonts w:ascii="Times New Roman" w:hAnsi="Times New Roman"/>
          <w:color w:val="000000"/>
          <w:spacing w:val="-1"/>
          <w:sz w:val="24"/>
          <w:szCs w:val="24"/>
        </w:rPr>
        <w:t xml:space="preserve"> Milli Eğitim Bakanlığı Öğretmen Atama ve Yer Değiştirme Yönetmeliğinin 50 </w:t>
      </w:r>
      <w:proofErr w:type="spellStart"/>
      <w:r w:rsidRPr="00E447A3">
        <w:rPr>
          <w:rFonts w:ascii="Times New Roman" w:hAnsi="Times New Roman"/>
          <w:color w:val="000000"/>
          <w:spacing w:val="-1"/>
          <w:sz w:val="24"/>
          <w:szCs w:val="24"/>
        </w:rPr>
        <w:t>nci</w:t>
      </w:r>
      <w:proofErr w:type="spellEnd"/>
      <w:r w:rsidRPr="00E447A3">
        <w:rPr>
          <w:rFonts w:ascii="Times New Roman" w:hAnsi="Times New Roman"/>
          <w:color w:val="000000"/>
          <w:spacing w:val="-1"/>
          <w:sz w:val="24"/>
          <w:szCs w:val="24"/>
        </w:rPr>
        <w:t xml:space="preserve"> maddesinin 2 </w:t>
      </w:r>
      <w:proofErr w:type="spellStart"/>
      <w:r w:rsidRPr="00E447A3">
        <w:rPr>
          <w:rFonts w:ascii="Times New Roman" w:hAnsi="Times New Roman"/>
          <w:color w:val="000000"/>
          <w:spacing w:val="-1"/>
          <w:sz w:val="24"/>
          <w:szCs w:val="24"/>
        </w:rPr>
        <w:t>nci</w:t>
      </w:r>
      <w:proofErr w:type="spellEnd"/>
      <w:r>
        <w:rPr>
          <w:rFonts w:ascii="Times New Roman" w:hAnsi="Times New Roman"/>
          <w:color w:val="000000"/>
          <w:spacing w:val="-1"/>
          <w:sz w:val="24"/>
          <w:szCs w:val="24"/>
        </w:rPr>
        <w:t xml:space="preserve"> fıkrası gereği;</w:t>
      </w:r>
      <w:r w:rsidRPr="00E447A3">
        <w:rPr>
          <w:rFonts w:ascii="Times New Roman" w:hAnsi="Times New Roman"/>
          <w:color w:val="000000"/>
          <w:spacing w:val="-1"/>
          <w:sz w:val="24"/>
          <w:szCs w:val="24"/>
        </w:rPr>
        <w:t xml:space="preserve"> </w:t>
      </w:r>
      <w:r>
        <w:rPr>
          <w:rFonts w:ascii="Times New Roman" w:hAnsi="Times New Roman"/>
          <w:color w:val="000000"/>
          <w:spacing w:val="-1"/>
          <w:sz w:val="24"/>
          <w:szCs w:val="24"/>
        </w:rPr>
        <w:t xml:space="preserve">görev yerleri ilçe içinde değiştirilenler </w:t>
      </w:r>
      <w:r w:rsidRPr="00E447A3">
        <w:rPr>
          <w:rFonts w:ascii="Times New Roman" w:hAnsi="Times New Roman"/>
          <w:color w:val="000000"/>
          <w:spacing w:val="-1"/>
          <w:sz w:val="24"/>
          <w:szCs w:val="24"/>
        </w:rPr>
        <w:t>daha önc</w:t>
      </w:r>
      <w:r>
        <w:rPr>
          <w:rFonts w:ascii="Times New Roman" w:hAnsi="Times New Roman"/>
          <w:color w:val="000000"/>
          <w:spacing w:val="-1"/>
          <w:sz w:val="24"/>
          <w:szCs w:val="24"/>
        </w:rPr>
        <w:t xml:space="preserve">e görev yaptıkları eğitim kurumuna, görev yerleri il içinde değiştirilenler ise daha önce görev yaptıkları ilçeye </w:t>
      </w:r>
      <w:r w:rsidRPr="008F0212">
        <w:rPr>
          <w:rFonts w:ascii="Times New Roman" w:hAnsi="Times New Roman"/>
          <w:color w:val="000000"/>
          <w:spacing w:val="-1"/>
          <w:sz w:val="24"/>
          <w:szCs w:val="24"/>
        </w:rPr>
        <w:t xml:space="preserve">başvurunun son günü itibariyle aradan 3 (üç) yıl geçmedikçe </w:t>
      </w:r>
      <w:r>
        <w:rPr>
          <w:rFonts w:ascii="Times New Roman" w:hAnsi="Times New Roman"/>
          <w:color w:val="000000"/>
          <w:spacing w:val="-1"/>
          <w:sz w:val="24"/>
          <w:szCs w:val="24"/>
        </w:rPr>
        <w:t>a</w:t>
      </w:r>
      <w:r w:rsidRPr="00E447A3">
        <w:rPr>
          <w:rFonts w:ascii="Times New Roman" w:hAnsi="Times New Roman"/>
          <w:color w:val="000000"/>
          <w:spacing w:val="-1"/>
          <w:sz w:val="24"/>
          <w:szCs w:val="24"/>
        </w:rPr>
        <w:t>tanma talebinde bulunamayacaklardır.</w:t>
      </w:r>
    </w:p>
    <w:p w:rsidR="004342A6" w:rsidRDefault="004342A6" w:rsidP="00193CAE">
      <w:pPr>
        <w:widowControl w:val="0"/>
        <w:numPr>
          <w:ilvl w:val="0"/>
          <w:numId w:val="31"/>
        </w:numPr>
        <w:autoSpaceDE w:val="0"/>
        <w:autoSpaceDN w:val="0"/>
        <w:adjustRightInd w:val="0"/>
        <w:ind w:left="0" w:firstLine="709"/>
        <w:contextualSpacing/>
        <w:rPr>
          <w:rFonts w:ascii="Times New Roman" w:hAnsi="Times New Roman"/>
          <w:color w:val="000000"/>
          <w:spacing w:val="-1"/>
          <w:sz w:val="24"/>
          <w:szCs w:val="24"/>
        </w:rPr>
      </w:pPr>
      <w:r>
        <w:rPr>
          <w:rFonts w:ascii="Times New Roman" w:hAnsi="Times New Roman"/>
          <w:color w:val="000000"/>
          <w:spacing w:val="-1"/>
          <w:sz w:val="24"/>
          <w:szCs w:val="24"/>
        </w:rPr>
        <w:t>Bilişim t</w:t>
      </w:r>
      <w:r w:rsidRPr="00727261">
        <w:rPr>
          <w:rFonts w:ascii="Times New Roman" w:hAnsi="Times New Roman"/>
          <w:color w:val="000000"/>
          <w:spacing w:val="-1"/>
          <w:sz w:val="24"/>
          <w:szCs w:val="24"/>
        </w:rPr>
        <w:t>eknolojileri öğretmenlerinin, Talim ve Terbiye Kurulu Başkanlığının ilgili kararı ve “Öğretmenlik Alanları, Atama ve Ders Okutma Esasları”</w:t>
      </w:r>
      <w:r>
        <w:rPr>
          <w:rFonts w:ascii="Times New Roman" w:hAnsi="Times New Roman"/>
          <w:color w:val="000000"/>
          <w:spacing w:val="-1"/>
          <w:sz w:val="24"/>
          <w:szCs w:val="24"/>
        </w:rPr>
        <w:t xml:space="preserve"> çerçevesinde tercihte bulunmaları</w:t>
      </w:r>
      <w:r w:rsidRPr="00727261">
        <w:rPr>
          <w:rFonts w:ascii="Times New Roman" w:hAnsi="Times New Roman"/>
          <w:color w:val="000000"/>
          <w:spacing w:val="-1"/>
          <w:sz w:val="24"/>
          <w:szCs w:val="24"/>
        </w:rPr>
        <w:t xml:space="preserve"> gerekmektedir.</w:t>
      </w:r>
    </w:p>
    <w:p w:rsidR="004342A6" w:rsidRDefault="004342A6" w:rsidP="00193CAE">
      <w:pPr>
        <w:widowControl w:val="0"/>
        <w:numPr>
          <w:ilvl w:val="0"/>
          <w:numId w:val="31"/>
        </w:numPr>
        <w:autoSpaceDE w:val="0"/>
        <w:autoSpaceDN w:val="0"/>
        <w:adjustRightInd w:val="0"/>
        <w:ind w:left="0" w:firstLine="709"/>
        <w:contextualSpacing/>
        <w:rPr>
          <w:rFonts w:ascii="Times New Roman" w:hAnsi="Times New Roman"/>
          <w:color w:val="000000"/>
          <w:spacing w:val="-1"/>
          <w:sz w:val="24"/>
          <w:szCs w:val="24"/>
        </w:rPr>
      </w:pPr>
      <w:r>
        <w:rPr>
          <w:rFonts w:ascii="Times New Roman" w:hAnsi="Times New Roman"/>
          <w:color w:val="000000"/>
          <w:spacing w:val="-1"/>
          <w:sz w:val="24"/>
          <w:szCs w:val="24"/>
        </w:rPr>
        <w:t>Özel program ve p</w:t>
      </w:r>
      <w:r w:rsidRPr="00727261">
        <w:rPr>
          <w:rFonts w:ascii="Times New Roman" w:hAnsi="Times New Roman"/>
          <w:color w:val="000000"/>
          <w:spacing w:val="-1"/>
          <w:sz w:val="24"/>
          <w:szCs w:val="24"/>
        </w:rPr>
        <w:t xml:space="preserve">roje </w:t>
      </w:r>
      <w:r>
        <w:rPr>
          <w:rFonts w:ascii="Times New Roman" w:hAnsi="Times New Roman"/>
          <w:color w:val="000000"/>
          <w:spacing w:val="-1"/>
          <w:sz w:val="24"/>
          <w:szCs w:val="24"/>
        </w:rPr>
        <w:t xml:space="preserve">uygulayan eğitim kurumlarına (proje okulları) yönetici görevlendirmesi ve öğretmen ataması ilgili mevzuatı gereği doğrudan Bakan </w:t>
      </w:r>
      <w:r w:rsidRPr="00727261">
        <w:rPr>
          <w:rFonts w:ascii="Times New Roman" w:hAnsi="Times New Roman"/>
          <w:color w:val="000000"/>
          <w:spacing w:val="-1"/>
          <w:sz w:val="24"/>
          <w:szCs w:val="24"/>
        </w:rPr>
        <w:t>tara</w:t>
      </w:r>
      <w:r>
        <w:rPr>
          <w:rFonts w:ascii="Times New Roman" w:hAnsi="Times New Roman"/>
          <w:color w:val="000000"/>
          <w:spacing w:val="-1"/>
          <w:sz w:val="24"/>
          <w:szCs w:val="24"/>
        </w:rPr>
        <w:t>fından yapıldığından bu okulların münhal kadroları için tercih alınmayacaktır.</w:t>
      </w:r>
    </w:p>
    <w:p w:rsidR="004342A6" w:rsidRDefault="004342A6" w:rsidP="00193CAE">
      <w:pPr>
        <w:widowControl w:val="0"/>
        <w:numPr>
          <w:ilvl w:val="0"/>
          <w:numId w:val="31"/>
        </w:numPr>
        <w:autoSpaceDE w:val="0"/>
        <w:autoSpaceDN w:val="0"/>
        <w:adjustRightInd w:val="0"/>
        <w:ind w:left="0" w:firstLine="709"/>
        <w:contextualSpacing/>
        <w:rPr>
          <w:rFonts w:ascii="Times New Roman" w:hAnsi="Times New Roman"/>
          <w:color w:val="000000"/>
          <w:spacing w:val="-1"/>
          <w:sz w:val="24"/>
          <w:szCs w:val="24"/>
        </w:rPr>
      </w:pPr>
      <w:r>
        <w:rPr>
          <w:rFonts w:ascii="Times New Roman" w:hAnsi="Times New Roman"/>
          <w:color w:val="000000"/>
          <w:spacing w:val="-1"/>
          <w:sz w:val="24"/>
          <w:szCs w:val="24"/>
        </w:rPr>
        <w:t xml:space="preserve"> Bilim ve sanat merkezlerini, bu merkezlerde daha önce kadrolu olarak görev yapmış olup ayrılan öğretmenlerden başvurunun son günü itibariyle atanma şartlarını kaybetmemiş olanlar tercih edebileceklerdir.</w:t>
      </w:r>
    </w:p>
    <w:p w:rsidR="004342A6" w:rsidRDefault="004342A6" w:rsidP="00193CAE">
      <w:pPr>
        <w:widowControl w:val="0"/>
        <w:numPr>
          <w:ilvl w:val="0"/>
          <w:numId w:val="31"/>
        </w:numPr>
        <w:autoSpaceDE w:val="0"/>
        <w:autoSpaceDN w:val="0"/>
        <w:adjustRightInd w:val="0"/>
        <w:ind w:left="0" w:firstLine="709"/>
        <w:contextualSpacing/>
        <w:rPr>
          <w:rFonts w:ascii="Times New Roman" w:hAnsi="Times New Roman"/>
          <w:color w:val="000000"/>
          <w:spacing w:val="-1"/>
          <w:sz w:val="24"/>
          <w:szCs w:val="24"/>
        </w:rPr>
      </w:pPr>
      <w:r>
        <w:rPr>
          <w:rFonts w:ascii="Times New Roman" w:hAnsi="Times New Roman"/>
          <w:color w:val="000000"/>
          <w:spacing w:val="-1"/>
          <w:sz w:val="24"/>
          <w:szCs w:val="24"/>
        </w:rPr>
        <w:t xml:space="preserve">İlimiz </w:t>
      </w:r>
      <w:proofErr w:type="spellStart"/>
      <w:r>
        <w:rPr>
          <w:rFonts w:ascii="Times New Roman" w:hAnsi="Times New Roman"/>
          <w:color w:val="000000"/>
          <w:spacing w:val="-1"/>
          <w:sz w:val="24"/>
          <w:szCs w:val="24"/>
        </w:rPr>
        <w:t>Gülahmet</w:t>
      </w:r>
      <w:proofErr w:type="spellEnd"/>
      <w:r>
        <w:rPr>
          <w:rFonts w:ascii="Times New Roman" w:hAnsi="Times New Roman"/>
          <w:color w:val="000000"/>
          <w:spacing w:val="-1"/>
          <w:sz w:val="24"/>
          <w:szCs w:val="24"/>
        </w:rPr>
        <w:t xml:space="preserve"> Aytemiz Güzel Sanatlar lisesi Görsel Sanatlar ve müzik </w:t>
      </w:r>
      <w:proofErr w:type="gramStart"/>
      <w:r>
        <w:rPr>
          <w:rFonts w:ascii="Times New Roman" w:hAnsi="Times New Roman"/>
          <w:color w:val="000000"/>
          <w:spacing w:val="-1"/>
          <w:sz w:val="24"/>
          <w:szCs w:val="24"/>
        </w:rPr>
        <w:t>alanları  ile</w:t>
      </w:r>
      <w:proofErr w:type="gramEnd"/>
      <w:r>
        <w:rPr>
          <w:rFonts w:ascii="Times New Roman" w:hAnsi="Times New Roman"/>
          <w:color w:val="000000"/>
          <w:spacing w:val="-1"/>
          <w:sz w:val="24"/>
          <w:szCs w:val="24"/>
        </w:rPr>
        <w:t xml:space="preserve"> Sarıkamış Spor Lisesine Beden Eğitimi alanlarına sınavla atama yapıldığından dolayı tercih edilmeyecektir.</w:t>
      </w:r>
    </w:p>
    <w:p w:rsidR="004342A6" w:rsidRDefault="004342A6" w:rsidP="00193CAE">
      <w:pPr>
        <w:widowControl w:val="0"/>
        <w:numPr>
          <w:ilvl w:val="0"/>
          <w:numId w:val="31"/>
        </w:numPr>
        <w:autoSpaceDE w:val="0"/>
        <w:autoSpaceDN w:val="0"/>
        <w:adjustRightInd w:val="0"/>
        <w:ind w:left="0" w:firstLine="709"/>
        <w:contextualSpacing/>
        <w:rPr>
          <w:rFonts w:ascii="Times New Roman" w:hAnsi="Times New Roman"/>
          <w:color w:val="000000"/>
          <w:spacing w:val="-1"/>
          <w:sz w:val="24"/>
          <w:szCs w:val="24"/>
        </w:rPr>
      </w:pPr>
      <w:r w:rsidRPr="00E447A3">
        <w:rPr>
          <w:rFonts w:ascii="Times New Roman" w:hAnsi="Times New Roman"/>
          <w:color w:val="000000"/>
          <w:spacing w:val="-1"/>
          <w:sz w:val="24"/>
          <w:szCs w:val="24"/>
        </w:rPr>
        <w:t xml:space="preserve"> 4, 5 ve 6 </w:t>
      </w:r>
      <w:proofErr w:type="spellStart"/>
      <w:r w:rsidRPr="00E447A3">
        <w:rPr>
          <w:rFonts w:ascii="Times New Roman" w:hAnsi="Times New Roman"/>
          <w:color w:val="000000"/>
          <w:spacing w:val="-1"/>
          <w:sz w:val="24"/>
          <w:szCs w:val="24"/>
        </w:rPr>
        <w:t>ncı</w:t>
      </w:r>
      <w:proofErr w:type="spellEnd"/>
      <w:r w:rsidRPr="00E447A3">
        <w:rPr>
          <w:rFonts w:ascii="Times New Roman" w:hAnsi="Times New Roman"/>
          <w:color w:val="000000"/>
          <w:spacing w:val="-1"/>
          <w:sz w:val="24"/>
          <w:szCs w:val="24"/>
        </w:rPr>
        <w:t xml:space="preserve"> hizmet alanlarında </w:t>
      </w:r>
      <w:r>
        <w:rPr>
          <w:rFonts w:ascii="Times New Roman" w:hAnsi="Times New Roman"/>
          <w:color w:val="000000"/>
          <w:spacing w:val="-1"/>
          <w:sz w:val="24"/>
          <w:szCs w:val="24"/>
        </w:rPr>
        <w:t>görev yapmakta</w:t>
      </w:r>
      <w:r w:rsidRPr="00E447A3">
        <w:rPr>
          <w:rFonts w:ascii="Times New Roman" w:hAnsi="Times New Roman"/>
          <w:color w:val="000000"/>
          <w:spacing w:val="-1"/>
          <w:sz w:val="24"/>
          <w:szCs w:val="24"/>
        </w:rPr>
        <w:t xml:space="preserve"> olup zorunlu hizmete tabi norm kadro fazlası öğretmenler, sadece zorunlu hizmet alanlarındaki (4, 5 ve 6 </w:t>
      </w:r>
      <w:proofErr w:type="spellStart"/>
      <w:r w:rsidRPr="00E447A3">
        <w:rPr>
          <w:rFonts w:ascii="Times New Roman" w:hAnsi="Times New Roman"/>
          <w:color w:val="000000"/>
          <w:spacing w:val="-1"/>
          <w:sz w:val="24"/>
          <w:szCs w:val="24"/>
        </w:rPr>
        <w:t>ncı</w:t>
      </w:r>
      <w:proofErr w:type="spellEnd"/>
      <w:r w:rsidRPr="00E447A3">
        <w:rPr>
          <w:rFonts w:ascii="Times New Roman" w:hAnsi="Times New Roman"/>
          <w:color w:val="000000"/>
          <w:spacing w:val="-1"/>
          <w:sz w:val="24"/>
          <w:szCs w:val="24"/>
        </w:rPr>
        <w:t xml:space="preserve"> hizmet alanları) eğitim kurumlarını tercih edebileceklerdir. Bu öğretmenlerin zorunlu hizmet alanları dışındaki eğitim kurumlarını tercih etmeleri halinde bu tercihleri dikkate alınmayacaktır. Zorunlu hizmet</w:t>
      </w:r>
      <w:r>
        <w:rPr>
          <w:rFonts w:ascii="Times New Roman" w:hAnsi="Times New Roman"/>
          <w:color w:val="000000"/>
          <w:spacing w:val="-1"/>
          <w:sz w:val="24"/>
          <w:szCs w:val="24"/>
        </w:rPr>
        <w:t xml:space="preserve"> yükümlüsü </w:t>
      </w:r>
      <w:r w:rsidRPr="00E447A3">
        <w:rPr>
          <w:rFonts w:ascii="Times New Roman" w:hAnsi="Times New Roman"/>
          <w:color w:val="000000"/>
          <w:spacing w:val="-1"/>
          <w:sz w:val="24"/>
          <w:szCs w:val="24"/>
        </w:rPr>
        <w:t>olmayan, zorunlu hizmetten muaf ya da bu hizmetini erteletmiş olan no</w:t>
      </w:r>
      <w:r>
        <w:rPr>
          <w:rFonts w:ascii="Times New Roman" w:hAnsi="Times New Roman"/>
          <w:color w:val="000000"/>
          <w:spacing w:val="-1"/>
          <w:sz w:val="24"/>
          <w:szCs w:val="24"/>
        </w:rPr>
        <w:t>rm kadro fazlası öğretmenler ise il genelinde a</w:t>
      </w:r>
      <w:r w:rsidRPr="00E447A3">
        <w:rPr>
          <w:rFonts w:ascii="Times New Roman" w:hAnsi="Times New Roman"/>
          <w:color w:val="000000"/>
          <w:spacing w:val="-1"/>
          <w:sz w:val="24"/>
          <w:szCs w:val="24"/>
        </w:rPr>
        <w:t>lanlarında ihtiyaç bulunan tüm eğitim kurum</w:t>
      </w:r>
      <w:r w:rsidR="003408CA">
        <w:rPr>
          <w:rFonts w:ascii="Times New Roman" w:hAnsi="Times New Roman"/>
          <w:color w:val="000000"/>
          <w:spacing w:val="-1"/>
          <w:sz w:val="24"/>
          <w:szCs w:val="24"/>
        </w:rPr>
        <w:t>larını tercih edebileceklerdir.</w:t>
      </w:r>
    </w:p>
    <w:p w:rsidR="00E5719F" w:rsidRDefault="00E5719F" w:rsidP="00E5719F">
      <w:pPr>
        <w:widowControl w:val="0"/>
        <w:autoSpaceDE w:val="0"/>
        <w:autoSpaceDN w:val="0"/>
        <w:adjustRightInd w:val="0"/>
        <w:contextualSpacing/>
        <w:rPr>
          <w:rFonts w:ascii="Times New Roman" w:hAnsi="Times New Roman"/>
          <w:color w:val="000000"/>
          <w:spacing w:val="-1"/>
          <w:sz w:val="24"/>
          <w:szCs w:val="24"/>
        </w:rPr>
      </w:pPr>
    </w:p>
    <w:p w:rsidR="003408CA" w:rsidRPr="00E447A3" w:rsidRDefault="003408CA" w:rsidP="003408CA">
      <w:pPr>
        <w:widowControl w:val="0"/>
        <w:autoSpaceDE w:val="0"/>
        <w:autoSpaceDN w:val="0"/>
        <w:adjustRightInd w:val="0"/>
        <w:ind w:left="709" w:firstLine="0"/>
        <w:contextualSpacing/>
        <w:rPr>
          <w:rFonts w:ascii="Times New Roman" w:hAnsi="Times New Roman"/>
          <w:color w:val="000000"/>
          <w:spacing w:val="-1"/>
          <w:sz w:val="24"/>
          <w:szCs w:val="24"/>
        </w:rPr>
      </w:pPr>
    </w:p>
    <w:p w:rsidR="004342A6" w:rsidRDefault="004342A6" w:rsidP="00193CAE">
      <w:pPr>
        <w:widowControl w:val="0"/>
        <w:numPr>
          <w:ilvl w:val="0"/>
          <w:numId w:val="32"/>
        </w:numPr>
        <w:autoSpaceDE w:val="0"/>
        <w:autoSpaceDN w:val="0"/>
        <w:adjustRightInd w:val="0"/>
        <w:ind w:left="0" w:firstLine="709"/>
        <w:contextualSpacing/>
        <w:rPr>
          <w:rFonts w:ascii="Times New Roman" w:hAnsi="Times New Roman"/>
          <w:color w:val="000000"/>
          <w:spacing w:val="-1"/>
          <w:sz w:val="24"/>
          <w:szCs w:val="24"/>
        </w:rPr>
      </w:pPr>
      <w:r>
        <w:rPr>
          <w:rFonts w:ascii="Times New Roman" w:hAnsi="Times New Roman"/>
          <w:color w:val="000000"/>
          <w:spacing w:val="-1"/>
          <w:sz w:val="24"/>
          <w:szCs w:val="24"/>
        </w:rPr>
        <w:lastRenderedPageBreak/>
        <w:t xml:space="preserve">Aylıksız izinde olan öğretmenler, 2019-2020 ders yılı </w:t>
      </w:r>
      <w:r w:rsidR="005B15B1">
        <w:rPr>
          <w:rFonts w:ascii="Times New Roman" w:hAnsi="Times New Roman"/>
          <w:color w:val="000000"/>
          <w:spacing w:val="-1"/>
          <w:sz w:val="24"/>
          <w:szCs w:val="24"/>
        </w:rPr>
        <w:t>2.</w:t>
      </w:r>
      <w:r w:rsidR="009D4B2D">
        <w:rPr>
          <w:rFonts w:ascii="Times New Roman" w:hAnsi="Times New Roman"/>
          <w:color w:val="000000"/>
          <w:spacing w:val="-1"/>
          <w:sz w:val="24"/>
          <w:szCs w:val="24"/>
        </w:rPr>
        <w:t>Dönem başı</w:t>
      </w:r>
      <w:r>
        <w:rPr>
          <w:rFonts w:ascii="Times New Roman" w:hAnsi="Times New Roman"/>
          <w:color w:val="000000"/>
          <w:spacing w:val="-1"/>
          <w:sz w:val="24"/>
          <w:szCs w:val="24"/>
        </w:rPr>
        <w:t xml:space="preserve"> itibariyle göreve başlayacaklarını belgelendirmeleri halinde başvuru yapabileceklerdir.</w:t>
      </w:r>
    </w:p>
    <w:p w:rsidR="004342A6" w:rsidRDefault="004342A6" w:rsidP="00193CAE">
      <w:pPr>
        <w:numPr>
          <w:ilvl w:val="0"/>
          <w:numId w:val="32"/>
        </w:numPr>
        <w:ind w:left="0" w:firstLine="709"/>
        <w:contextualSpacing/>
        <w:rPr>
          <w:rFonts w:ascii="Times New Roman" w:hAnsi="Times New Roman"/>
          <w:color w:val="000000"/>
          <w:spacing w:val="-1"/>
          <w:sz w:val="24"/>
          <w:szCs w:val="24"/>
        </w:rPr>
      </w:pPr>
      <w:r w:rsidRPr="00E2729A">
        <w:rPr>
          <w:rFonts w:ascii="Times New Roman" w:hAnsi="Times New Roman"/>
          <w:color w:val="000000"/>
          <w:spacing w:val="-1"/>
          <w:sz w:val="24"/>
          <w:szCs w:val="24"/>
        </w:rPr>
        <w:t>Başvuru ve tercihler tek seferde alınacak olup atamalar ise 3 (üç) aşamalı olarak yapıl</w:t>
      </w:r>
      <w:r>
        <w:rPr>
          <w:rFonts w:ascii="Times New Roman" w:hAnsi="Times New Roman"/>
          <w:color w:val="000000"/>
          <w:spacing w:val="-1"/>
          <w:sz w:val="24"/>
          <w:szCs w:val="24"/>
        </w:rPr>
        <w:t>acaktır.</w:t>
      </w:r>
      <w:r w:rsidRPr="00E2729A">
        <w:rPr>
          <w:rFonts w:ascii="Times New Roman" w:hAnsi="Times New Roman"/>
          <w:color w:val="000000"/>
          <w:spacing w:val="-1"/>
          <w:sz w:val="24"/>
          <w:szCs w:val="24"/>
        </w:rPr>
        <w:t xml:space="preserve"> 1 inci aşamada, kadrolarının bulunduğu ilçedeki eğitim kurumlarını tercih edenlerin ataması; 2 </w:t>
      </w:r>
      <w:proofErr w:type="spellStart"/>
      <w:r w:rsidRPr="00E2729A">
        <w:rPr>
          <w:rFonts w:ascii="Times New Roman" w:hAnsi="Times New Roman"/>
          <w:color w:val="000000"/>
          <w:spacing w:val="-1"/>
          <w:sz w:val="24"/>
          <w:szCs w:val="24"/>
        </w:rPr>
        <w:t>nci</w:t>
      </w:r>
      <w:proofErr w:type="spellEnd"/>
      <w:r w:rsidRPr="00E2729A">
        <w:rPr>
          <w:rFonts w:ascii="Times New Roman" w:hAnsi="Times New Roman"/>
          <w:color w:val="000000"/>
          <w:spacing w:val="-1"/>
          <w:sz w:val="24"/>
          <w:szCs w:val="24"/>
        </w:rPr>
        <w:t xml:space="preserve"> aşamada, farklı ilçelerdeki eğitim kurumlarını tercih edenlerin ataması; 3 üncü aşamada ise İl/ilçe içindeki eğitim kurumlarına </w:t>
      </w:r>
      <w:proofErr w:type="spellStart"/>
      <w:r w:rsidRPr="00502164">
        <w:rPr>
          <w:rFonts w:ascii="Times New Roman" w:hAnsi="Times New Roman"/>
          <w:b/>
          <w:color w:val="000000"/>
          <w:spacing w:val="-1"/>
          <w:sz w:val="24"/>
          <w:szCs w:val="24"/>
        </w:rPr>
        <w:t>re’sen</w:t>
      </w:r>
      <w:proofErr w:type="spellEnd"/>
      <w:r w:rsidRPr="00E2729A">
        <w:rPr>
          <w:rFonts w:ascii="Times New Roman" w:hAnsi="Times New Roman"/>
          <w:color w:val="000000"/>
          <w:spacing w:val="-1"/>
          <w:sz w:val="24"/>
          <w:szCs w:val="24"/>
        </w:rPr>
        <w:t xml:space="preserve"> atamalar yapılacaktır. </w:t>
      </w:r>
    </w:p>
    <w:p w:rsidR="004342A6" w:rsidRDefault="004342A6" w:rsidP="00193CAE">
      <w:pPr>
        <w:contextualSpacing/>
        <w:rPr>
          <w:rFonts w:ascii="Times New Roman" w:hAnsi="Times New Roman"/>
          <w:color w:val="000000"/>
          <w:spacing w:val="-1"/>
          <w:sz w:val="24"/>
          <w:szCs w:val="24"/>
        </w:rPr>
      </w:pPr>
      <w:r>
        <w:rPr>
          <w:rFonts w:ascii="Times New Roman" w:hAnsi="Times New Roman"/>
          <w:color w:val="000000"/>
          <w:spacing w:val="-1"/>
          <w:sz w:val="24"/>
          <w:szCs w:val="24"/>
        </w:rPr>
        <w:t xml:space="preserve">Norm kadro fazlası öğretmenler, İl genelinde kadrosu münhal olan tüm eğitim kurumlarını tercih edebileceklerdir. Ancak, kendi ilçelerindeki eğitim kurumlarını tercih eden öğretmenler, bu eğitim kurumlarına atanmada diğer ilçelerden tercih yapanlara göre öncelikli olacaklardır. İl Milli Eğitim Müdürlüğü emrinde norm kadro fazlası olarak görev yapan öğretmenler ise, tüm ilçelerde o ilçenin kadrolu öğretmeni gibi değerlendirileceklerdir.                 </w:t>
      </w:r>
    </w:p>
    <w:p w:rsidR="004342A6" w:rsidRPr="00E2729A" w:rsidRDefault="004342A6" w:rsidP="00193CAE">
      <w:pPr>
        <w:contextualSpacing/>
        <w:rPr>
          <w:rFonts w:ascii="Times New Roman" w:hAnsi="Times New Roman"/>
          <w:color w:val="000000"/>
          <w:spacing w:val="-1"/>
          <w:sz w:val="24"/>
          <w:szCs w:val="24"/>
        </w:rPr>
      </w:pPr>
      <w:r>
        <w:rPr>
          <w:rFonts w:ascii="Times New Roman" w:hAnsi="Times New Roman"/>
          <w:color w:val="000000"/>
          <w:spacing w:val="-1"/>
          <w:sz w:val="24"/>
          <w:szCs w:val="24"/>
        </w:rPr>
        <w:t>Atamalar, t</w:t>
      </w:r>
      <w:r w:rsidRPr="00E2729A">
        <w:rPr>
          <w:rFonts w:ascii="Times New Roman" w:hAnsi="Times New Roman"/>
          <w:color w:val="000000"/>
          <w:spacing w:val="-1"/>
          <w:sz w:val="24"/>
          <w:szCs w:val="24"/>
        </w:rPr>
        <w:t>ercihler de dikkate alınarak hizmet puanı üstünlüğüne göre yapılacaktır. Hizmet puanının eşit olması halinde</w:t>
      </w:r>
      <w:r>
        <w:rPr>
          <w:rFonts w:ascii="Times New Roman" w:hAnsi="Times New Roman"/>
          <w:color w:val="000000"/>
          <w:spacing w:val="-1"/>
          <w:sz w:val="24"/>
          <w:szCs w:val="24"/>
        </w:rPr>
        <w:t xml:space="preserve">, </w:t>
      </w:r>
      <w:r w:rsidRPr="00E2729A">
        <w:rPr>
          <w:rFonts w:ascii="Times New Roman" w:hAnsi="Times New Roman"/>
          <w:color w:val="000000"/>
          <w:spacing w:val="-1"/>
          <w:sz w:val="24"/>
          <w:szCs w:val="24"/>
        </w:rPr>
        <w:t>MEB Öğ</w:t>
      </w:r>
      <w:bookmarkStart w:id="0" w:name="_GoBack"/>
      <w:bookmarkEnd w:id="0"/>
      <w:r w:rsidRPr="00E2729A">
        <w:rPr>
          <w:rFonts w:ascii="Times New Roman" w:hAnsi="Times New Roman"/>
          <w:color w:val="000000"/>
          <w:spacing w:val="-1"/>
          <w:sz w:val="24"/>
          <w:szCs w:val="24"/>
        </w:rPr>
        <w:t>retmen Atama ve Yer Değiştirme Yönetmeliğinin 55 inci maddesinin 3 üncü fıkrası gereği sırasıyla; öğretmenlikteki hizmet süresi daha fazla olana, öğretmenliğe daha önce başlayana öncelik verilecektir. Eşitliğin devamı hâlinde ise atanacak öğretmen kurayla belirlenecektir.</w:t>
      </w:r>
    </w:p>
    <w:p w:rsidR="004342A6" w:rsidRDefault="004342A6" w:rsidP="00193CAE">
      <w:pPr>
        <w:widowControl w:val="0"/>
        <w:numPr>
          <w:ilvl w:val="0"/>
          <w:numId w:val="32"/>
        </w:numPr>
        <w:autoSpaceDE w:val="0"/>
        <w:autoSpaceDN w:val="0"/>
        <w:adjustRightInd w:val="0"/>
        <w:ind w:left="0" w:firstLine="709"/>
        <w:contextualSpacing/>
        <w:rPr>
          <w:rFonts w:ascii="Times New Roman" w:hAnsi="Times New Roman"/>
          <w:color w:val="000000"/>
          <w:spacing w:val="-1"/>
          <w:sz w:val="24"/>
          <w:szCs w:val="24"/>
        </w:rPr>
      </w:pPr>
      <w:r w:rsidRPr="00E024B7">
        <w:rPr>
          <w:rFonts w:ascii="Times New Roman" w:hAnsi="Times New Roman"/>
          <w:color w:val="000000"/>
          <w:spacing w:val="-1"/>
          <w:sz w:val="24"/>
          <w:szCs w:val="24"/>
        </w:rPr>
        <w:t xml:space="preserve">Kadrolarının bulunduğu eğitim kurumuyla aynı binada faaliyet gösteren </w:t>
      </w:r>
      <w:r>
        <w:rPr>
          <w:rFonts w:ascii="Times New Roman" w:hAnsi="Times New Roman"/>
          <w:color w:val="000000"/>
          <w:spacing w:val="-1"/>
          <w:sz w:val="24"/>
          <w:szCs w:val="24"/>
        </w:rPr>
        <w:t>eğitim kurumlarını</w:t>
      </w:r>
      <w:r w:rsidRPr="00E024B7">
        <w:rPr>
          <w:rFonts w:ascii="Times New Roman" w:hAnsi="Times New Roman"/>
          <w:color w:val="000000"/>
          <w:spacing w:val="-1"/>
          <w:sz w:val="24"/>
          <w:szCs w:val="24"/>
        </w:rPr>
        <w:t xml:space="preserve"> tercih</w:t>
      </w:r>
      <w:r>
        <w:rPr>
          <w:rFonts w:ascii="Times New Roman" w:hAnsi="Times New Roman"/>
          <w:color w:val="000000"/>
          <w:spacing w:val="-1"/>
          <w:sz w:val="24"/>
          <w:szCs w:val="24"/>
        </w:rPr>
        <w:t xml:space="preserve"> eden</w:t>
      </w:r>
      <w:r w:rsidRPr="00E024B7">
        <w:rPr>
          <w:rFonts w:ascii="Times New Roman" w:hAnsi="Times New Roman"/>
          <w:color w:val="000000"/>
          <w:spacing w:val="-1"/>
          <w:sz w:val="24"/>
          <w:szCs w:val="24"/>
        </w:rPr>
        <w:t xml:space="preserve"> norm kadro fazlası öğretmenlere</w:t>
      </w:r>
      <w:r>
        <w:rPr>
          <w:rFonts w:ascii="Times New Roman" w:hAnsi="Times New Roman"/>
          <w:color w:val="000000"/>
          <w:spacing w:val="-1"/>
          <w:sz w:val="24"/>
          <w:szCs w:val="24"/>
        </w:rPr>
        <w:t>,</w:t>
      </w:r>
      <w:r w:rsidRPr="00E024B7">
        <w:rPr>
          <w:rFonts w:ascii="Times New Roman" w:hAnsi="Times New Roman"/>
          <w:color w:val="000000"/>
          <w:spacing w:val="-1"/>
          <w:sz w:val="24"/>
          <w:szCs w:val="24"/>
        </w:rPr>
        <w:t xml:space="preserve"> bu eğitim kurumlarına ata</w:t>
      </w:r>
      <w:r>
        <w:rPr>
          <w:rFonts w:ascii="Times New Roman" w:hAnsi="Times New Roman"/>
          <w:color w:val="000000"/>
          <w:spacing w:val="-1"/>
          <w:sz w:val="24"/>
          <w:szCs w:val="24"/>
        </w:rPr>
        <w:t>n</w:t>
      </w:r>
      <w:r w:rsidRPr="00E024B7">
        <w:rPr>
          <w:rFonts w:ascii="Times New Roman" w:hAnsi="Times New Roman"/>
          <w:color w:val="000000"/>
          <w:spacing w:val="-1"/>
          <w:sz w:val="24"/>
          <w:szCs w:val="24"/>
        </w:rPr>
        <w:t xml:space="preserve">mada öncelik </w:t>
      </w:r>
      <w:r>
        <w:rPr>
          <w:rFonts w:ascii="Times New Roman" w:hAnsi="Times New Roman"/>
          <w:color w:val="000000"/>
          <w:spacing w:val="-1"/>
          <w:sz w:val="24"/>
          <w:szCs w:val="24"/>
        </w:rPr>
        <w:t>tanınacaktır</w:t>
      </w:r>
      <w:r w:rsidRPr="00E024B7">
        <w:rPr>
          <w:rFonts w:ascii="Times New Roman" w:hAnsi="Times New Roman"/>
          <w:color w:val="000000"/>
          <w:spacing w:val="-1"/>
          <w:sz w:val="24"/>
          <w:szCs w:val="24"/>
        </w:rPr>
        <w:t xml:space="preserve">. </w:t>
      </w:r>
    </w:p>
    <w:p w:rsidR="004342A6" w:rsidRPr="00E024B7" w:rsidRDefault="004342A6" w:rsidP="00193CAE">
      <w:pPr>
        <w:widowControl w:val="0"/>
        <w:numPr>
          <w:ilvl w:val="0"/>
          <w:numId w:val="32"/>
        </w:numPr>
        <w:autoSpaceDE w:val="0"/>
        <w:autoSpaceDN w:val="0"/>
        <w:adjustRightInd w:val="0"/>
        <w:ind w:left="0" w:firstLine="709"/>
        <w:contextualSpacing/>
        <w:rPr>
          <w:rFonts w:ascii="Times New Roman" w:hAnsi="Times New Roman"/>
          <w:color w:val="000000"/>
          <w:spacing w:val="-1"/>
          <w:sz w:val="24"/>
          <w:szCs w:val="24"/>
        </w:rPr>
      </w:pPr>
      <w:r>
        <w:rPr>
          <w:rFonts w:ascii="Times New Roman" w:hAnsi="Times New Roman"/>
          <w:color w:val="000000"/>
          <w:spacing w:val="-1"/>
          <w:sz w:val="24"/>
          <w:szCs w:val="24"/>
        </w:rPr>
        <w:t>Kadrosu münhal ilan edilen eğitim kurumlarına başvuru/tercih ve atama süreci içerisinde yargı</w:t>
      </w:r>
      <w:r w:rsidRPr="00E024B7">
        <w:rPr>
          <w:rFonts w:ascii="Times New Roman" w:hAnsi="Times New Roman"/>
          <w:color w:val="000000"/>
          <w:spacing w:val="-1"/>
          <w:sz w:val="24"/>
          <w:szCs w:val="24"/>
        </w:rPr>
        <w:t xml:space="preserve"> kararı</w:t>
      </w:r>
      <w:r>
        <w:rPr>
          <w:rFonts w:ascii="Times New Roman" w:hAnsi="Times New Roman"/>
          <w:color w:val="000000"/>
          <w:spacing w:val="-1"/>
          <w:sz w:val="24"/>
          <w:szCs w:val="24"/>
        </w:rPr>
        <w:t xml:space="preserve">, hizmetin gereği (soruşturma), </w:t>
      </w:r>
      <w:r w:rsidRPr="00E024B7">
        <w:rPr>
          <w:rFonts w:ascii="Times New Roman" w:hAnsi="Times New Roman"/>
          <w:color w:val="000000"/>
          <w:spacing w:val="-1"/>
          <w:sz w:val="24"/>
          <w:szCs w:val="24"/>
        </w:rPr>
        <w:t xml:space="preserve">Bakanlık ataması vb. nedenlerle atama yapılması </w:t>
      </w:r>
      <w:r>
        <w:rPr>
          <w:rFonts w:ascii="Times New Roman" w:hAnsi="Times New Roman"/>
          <w:color w:val="000000"/>
          <w:spacing w:val="-1"/>
          <w:sz w:val="24"/>
          <w:szCs w:val="24"/>
        </w:rPr>
        <w:t xml:space="preserve">durumunda ya da atama iptali nedeniyle açık norm kalmaması halinde, tercih olsa dahi </w:t>
      </w:r>
      <w:r w:rsidRPr="00E024B7">
        <w:rPr>
          <w:rFonts w:ascii="Times New Roman" w:hAnsi="Times New Roman"/>
          <w:color w:val="000000"/>
          <w:spacing w:val="-1"/>
          <w:sz w:val="24"/>
          <w:szCs w:val="24"/>
        </w:rPr>
        <w:t>bu eğitim kurumlarına atama yapılmayacaktır.</w:t>
      </w:r>
    </w:p>
    <w:p w:rsidR="004342A6" w:rsidRPr="002A79A5" w:rsidRDefault="004342A6" w:rsidP="00193CAE">
      <w:pPr>
        <w:widowControl w:val="0"/>
        <w:numPr>
          <w:ilvl w:val="0"/>
          <w:numId w:val="32"/>
        </w:numPr>
        <w:autoSpaceDE w:val="0"/>
        <w:autoSpaceDN w:val="0"/>
        <w:adjustRightInd w:val="0"/>
        <w:ind w:left="0" w:firstLine="709"/>
        <w:contextualSpacing/>
        <w:rPr>
          <w:rFonts w:ascii="Times New Roman" w:hAnsi="Times New Roman"/>
          <w:color w:val="000000"/>
          <w:spacing w:val="-1"/>
          <w:sz w:val="24"/>
          <w:szCs w:val="24"/>
        </w:rPr>
      </w:pPr>
      <w:r w:rsidRPr="002B0C9E">
        <w:rPr>
          <w:rFonts w:ascii="Times New Roman" w:hAnsi="Times New Roman"/>
          <w:color w:val="000000"/>
          <w:spacing w:val="-1"/>
          <w:sz w:val="24"/>
          <w:szCs w:val="24"/>
        </w:rPr>
        <w:t xml:space="preserve">Atamalar hizmet puanı </w:t>
      </w:r>
      <w:r>
        <w:rPr>
          <w:rFonts w:ascii="Times New Roman" w:hAnsi="Times New Roman"/>
          <w:color w:val="000000"/>
          <w:spacing w:val="-1"/>
          <w:sz w:val="24"/>
          <w:szCs w:val="24"/>
        </w:rPr>
        <w:t>üstünlüğüne göre yapılacağından,</w:t>
      </w:r>
      <w:r w:rsidRPr="002B0C9E">
        <w:rPr>
          <w:rFonts w:ascii="Times New Roman" w:hAnsi="Times New Roman"/>
          <w:color w:val="000000"/>
          <w:spacing w:val="-1"/>
          <w:sz w:val="24"/>
          <w:szCs w:val="24"/>
        </w:rPr>
        <w:t xml:space="preserve"> </w:t>
      </w:r>
      <w:r w:rsidRPr="003353BE">
        <w:rPr>
          <w:rFonts w:ascii="Times New Roman" w:hAnsi="Times New Roman"/>
          <w:color w:val="000000"/>
          <w:spacing w:val="-1"/>
          <w:sz w:val="24"/>
          <w:szCs w:val="24"/>
        </w:rPr>
        <w:t>Başvuru</w:t>
      </w:r>
      <w:r>
        <w:rPr>
          <w:rFonts w:ascii="Times New Roman" w:hAnsi="Times New Roman"/>
          <w:color w:val="000000"/>
          <w:spacing w:val="-1"/>
          <w:sz w:val="24"/>
          <w:szCs w:val="24"/>
        </w:rPr>
        <w:t xml:space="preserve">/Tercih </w:t>
      </w:r>
      <w:proofErr w:type="spellStart"/>
      <w:r>
        <w:rPr>
          <w:rFonts w:ascii="Times New Roman" w:hAnsi="Times New Roman"/>
          <w:color w:val="000000"/>
          <w:spacing w:val="-1"/>
          <w:sz w:val="24"/>
          <w:szCs w:val="24"/>
        </w:rPr>
        <w:t>F</w:t>
      </w:r>
      <w:r w:rsidRPr="003353BE">
        <w:rPr>
          <w:rFonts w:ascii="Times New Roman" w:hAnsi="Times New Roman"/>
          <w:color w:val="000000"/>
          <w:spacing w:val="-1"/>
          <w:sz w:val="24"/>
          <w:szCs w:val="24"/>
        </w:rPr>
        <w:t>ormu</w:t>
      </w:r>
      <w:r>
        <w:rPr>
          <w:rFonts w:ascii="Times New Roman" w:hAnsi="Times New Roman"/>
          <w:color w:val="000000"/>
          <w:spacing w:val="-1"/>
          <w:sz w:val="24"/>
          <w:szCs w:val="24"/>
        </w:rPr>
        <w:t>’</w:t>
      </w:r>
      <w:r w:rsidRPr="003353BE">
        <w:rPr>
          <w:rFonts w:ascii="Times New Roman" w:hAnsi="Times New Roman"/>
          <w:color w:val="000000"/>
          <w:spacing w:val="-1"/>
          <w:sz w:val="24"/>
          <w:szCs w:val="24"/>
        </w:rPr>
        <w:t>na</w:t>
      </w:r>
      <w:proofErr w:type="spellEnd"/>
      <w:r w:rsidRPr="003353BE">
        <w:rPr>
          <w:rFonts w:ascii="Times New Roman" w:hAnsi="Times New Roman"/>
          <w:color w:val="000000"/>
          <w:spacing w:val="-1"/>
          <w:sz w:val="24"/>
          <w:szCs w:val="24"/>
        </w:rPr>
        <w:t xml:space="preserve"> yazılan hizmet puanının doğruluğu </w:t>
      </w:r>
      <w:r>
        <w:rPr>
          <w:rFonts w:ascii="Times New Roman" w:hAnsi="Times New Roman"/>
          <w:color w:val="000000"/>
          <w:spacing w:val="-1"/>
          <w:sz w:val="24"/>
          <w:szCs w:val="24"/>
        </w:rPr>
        <w:t>eğitim kurumu</w:t>
      </w:r>
      <w:r w:rsidRPr="003353BE">
        <w:rPr>
          <w:rFonts w:ascii="Times New Roman" w:hAnsi="Times New Roman"/>
          <w:color w:val="000000"/>
          <w:spacing w:val="-1"/>
          <w:sz w:val="24"/>
          <w:szCs w:val="24"/>
        </w:rPr>
        <w:t xml:space="preserve"> müdürlüğü ve ilçe milli eğitim </w:t>
      </w:r>
      <w:r>
        <w:rPr>
          <w:rFonts w:ascii="Times New Roman" w:hAnsi="Times New Roman"/>
          <w:color w:val="000000"/>
          <w:spacing w:val="-1"/>
          <w:sz w:val="24"/>
          <w:szCs w:val="24"/>
        </w:rPr>
        <w:t xml:space="preserve">müdürlükleri tarafından MEBBİS </w:t>
      </w:r>
      <w:proofErr w:type="gramStart"/>
      <w:r>
        <w:rPr>
          <w:rFonts w:ascii="Times New Roman" w:hAnsi="Times New Roman"/>
          <w:color w:val="000000"/>
          <w:spacing w:val="-1"/>
          <w:sz w:val="24"/>
          <w:szCs w:val="24"/>
        </w:rPr>
        <w:t>m</w:t>
      </w:r>
      <w:r w:rsidRPr="003353BE">
        <w:rPr>
          <w:rFonts w:ascii="Times New Roman" w:hAnsi="Times New Roman"/>
          <w:color w:val="000000"/>
          <w:spacing w:val="-1"/>
          <w:sz w:val="24"/>
          <w:szCs w:val="24"/>
        </w:rPr>
        <w:t>odülü</w:t>
      </w:r>
      <w:proofErr w:type="gramEnd"/>
      <w:r w:rsidRPr="003353BE">
        <w:rPr>
          <w:rFonts w:ascii="Times New Roman" w:hAnsi="Times New Roman"/>
          <w:color w:val="000000"/>
          <w:spacing w:val="-1"/>
          <w:sz w:val="24"/>
          <w:szCs w:val="24"/>
        </w:rPr>
        <w:t xml:space="preserve"> üzerinden</w:t>
      </w:r>
      <w:r>
        <w:rPr>
          <w:rFonts w:ascii="Times New Roman" w:hAnsi="Times New Roman"/>
          <w:color w:val="000000"/>
          <w:spacing w:val="-1"/>
          <w:sz w:val="24"/>
          <w:szCs w:val="24"/>
        </w:rPr>
        <w:t>,</w:t>
      </w:r>
      <w:r w:rsidRPr="003353BE">
        <w:rPr>
          <w:rFonts w:ascii="Times New Roman" w:hAnsi="Times New Roman"/>
          <w:color w:val="000000"/>
          <w:spacing w:val="-1"/>
          <w:sz w:val="24"/>
          <w:szCs w:val="24"/>
        </w:rPr>
        <w:t xml:space="preserve"> başvurunun son günü esas alınmak suretiyle</w:t>
      </w:r>
      <w:r>
        <w:rPr>
          <w:rFonts w:ascii="Times New Roman" w:hAnsi="Times New Roman"/>
          <w:color w:val="000000"/>
          <w:spacing w:val="-1"/>
          <w:sz w:val="24"/>
          <w:szCs w:val="24"/>
        </w:rPr>
        <w:t>,</w:t>
      </w:r>
      <w:r w:rsidRPr="003353BE">
        <w:rPr>
          <w:rFonts w:ascii="Times New Roman" w:hAnsi="Times New Roman"/>
          <w:color w:val="000000"/>
          <w:spacing w:val="-1"/>
          <w:sz w:val="24"/>
          <w:szCs w:val="24"/>
        </w:rPr>
        <w:t xml:space="preserve"> hesaplatılarak kontrol edilecektir.</w:t>
      </w:r>
    </w:p>
    <w:p w:rsidR="004342A6" w:rsidRDefault="004342A6" w:rsidP="00193CAE">
      <w:pPr>
        <w:widowControl w:val="0"/>
        <w:numPr>
          <w:ilvl w:val="0"/>
          <w:numId w:val="32"/>
        </w:numPr>
        <w:tabs>
          <w:tab w:val="left" w:pos="1134"/>
        </w:tabs>
        <w:autoSpaceDE w:val="0"/>
        <w:autoSpaceDN w:val="0"/>
        <w:adjustRightInd w:val="0"/>
        <w:ind w:left="0" w:firstLine="709"/>
        <w:contextualSpacing/>
        <w:rPr>
          <w:rFonts w:ascii="Times New Roman" w:hAnsi="Times New Roman"/>
          <w:color w:val="000000"/>
          <w:spacing w:val="-2"/>
          <w:sz w:val="24"/>
          <w:szCs w:val="24"/>
        </w:rPr>
      </w:pPr>
      <w:r w:rsidRPr="002A79A5">
        <w:rPr>
          <w:rFonts w:ascii="Times New Roman" w:hAnsi="Times New Roman"/>
          <w:color w:val="000000"/>
          <w:spacing w:val="-2"/>
          <w:sz w:val="24"/>
          <w:szCs w:val="24"/>
        </w:rPr>
        <w:t>Atamalar yapıldıktan sonra</w:t>
      </w:r>
      <w:r>
        <w:rPr>
          <w:rFonts w:ascii="Times New Roman" w:hAnsi="Times New Roman"/>
          <w:color w:val="000000"/>
          <w:spacing w:val="-2"/>
          <w:sz w:val="24"/>
          <w:szCs w:val="24"/>
        </w:rPr>
        <w:t>,</w:t>
      </w:r>
      <w:r w:rsidRPr="002A79A5">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geçerli bir mazeret veya </w:t>
      </w:r>
      <w:r w:rsidRPr="002A79A5">
        <w:rPr>
          <w:rFonts w:ascii="Times New Roman" w:hAnsi="Times New Roman"/>
          <w:color w:val="000000"/>
          <w:spacing w:val="-2"/>
          <w:sz w:val="24"/>
          <w:szCs w:val="24"/>
        </w:rPr>
        <w:t xml:space="preserve">zorunlu bir neden olmadıkça iptal talepleri kabul edilmeyecektir. </w:t>
      </w:r>
    </w:p>
    <w:p w:rsidR="004342A6" w:rsidRDefault="004342A6" w:rsidP="00193CAE">
      <w:pPr>
        <w:widowControl w:val="0"/>
        <w:numPr>
          <w:ilvl w:val="0"/>
          <w:numId w:val="32"/>
        </w:numPr>
        <w:tabs>
          <w:tab w:val="left" w:pos="1134"/>
        </w:tabs>
        <w:autoSpaceDE w:val="0"/>
        <w:autoSpaceDN w:val="0"/>
        <w:adjustRightInd w:val="0"/>
        <w:ind w:left="0" w:firstLine="709"/>
        <w:contextualSpacing/>
        <w:rPr>
          <w:rFonts w:ascii="Times New Roman" w:hAnsi="Times New Roman"/>
          <w:color w:val="000000"/>
          <w:spacing w:val="-3"/>
          <w:sz w:val="24"/>
          <w:szCs w:val="24"/>
        </w:rPr>
      </w:pPr>
      <w:r w:rsidRPr="002A79A5">
        <w:rPr>
          <w:rFonts w:ascii="Times New Roman" w:hAnsi="Times New Roman"/>
          <w:color w:val="000000"/>
          <w:spacing w:val="-3"/>
          <w:sz w:val="24"/>
          <w:szCs w:val="24"/>
        </w:rPr>
        <w:t>Gerçek dışı beyanla tercihte bulunanların ya da norm kadro fazlası olmadığı halde başvuru yapanların atamaları yapılmayacak, yapılsa dahi iptal edilecek</w:t>
      </w:r>
      <w:r>
        <w:rPr>
          <w:rFonts w:ascii="Times New Roman" w:hAnsi="Times New Roman"/>
          <w:color w:val="000000"/>
          <w:spacing w:val="-3"/>
          <w:sz w:val="24"/>
          <w:szCs w:val="24"/>
        </w:rPr>
        <w:t>tir. Bu durumda sorumluluk, öncelikle tercihte bulunan öğretmenin, daha sonra da başvuruları kontrol/onay yetkisine sahip eğitim kurumu müdürlükleri ile ilçe milli eğitim müdürlükleri yetkililerinin olacaktır.</w:t>
      </w:r>
    </w:p>
    <w:p w:rsidR="004342A6" w:rsidRPr="002A79A5" w:rsidRDefault="004342A6" w:rsidP="00193CAE">
      <w:pPr>
        <w:widowControl w:val="0"/>
        <w:tabs>
          <w:tab w:val="left" w:pos="1440"/>
        </w:tabs>
        <w:autoSpaceDE w:val="0"/>
        <w:autoSpaceDN w:val="0"/>
        <w:adjustRightInd w:val="0"/>
        <w:contextualSpacing/>
        <w:rPr>
          <w:rFonts w:ascii="Times New Roman" w:hAnsi="Times New Roman"/>
          <w:color w:val="000000"/>
          <w:spacing w:val="-4"/>
          <w:sz w:val="24"/>
          <w:szCs w:val="24"/>
        </w:rPr>
      </w:pPr>
      <w:r>
        <w:rPr>
          <w:rFonts w:ascii="Times New Roman" w:hAnsi="Times New Roman"/>
          <w:color w:val="000000"/>
          <w:spacing w:val="-4"/>
          <w:sz w:val="24"/>
          <w:szCs w:val="24"/>
        </w:rPr>
        <w:t>20-</w:t>
      </w:r>
      <w:r w:rsidRPr="002A79A5">
        <w:rPr>
          <w:rFonts w:ascii="Times New Roman" w:hAnsi="Times New Roman"/>
          <w:color w:val="000000"/>
          <w:spacing w:val="-4"/>
          <w:sz w:val="24"/>
          <w:szCs w:val="24"/>
        </w:rPr>
        <w:t xml:space="preserve"> Başvuru ve atama süresi içerisinde </w:t>
      </w:r>
      <w:r w:rsidRPr="002A79A5">
        <w:rPr>
          <w:rFonts w:ascii="Times New Roman" w:hAnsi="Times New Roman"/>
          <w:color w:val="000000"/>
          <w:w w:val="103"/>
          <w:sz w:val="24"/>
          <w:szCs w:val="24"/>
        </w:rPr>
        <w:t xml:space="preserve">Bakanlığımızca herhangi bir atama veya yer değiştirme takvimi yayınlanması ya da duyuruyu etkileyecek mevzuat </w:t>
      </w:r>
      <w:r w:rsidRPr="002A79A5">
        <w:rPr>
          <w:rFonts w:ascii="Times New Roman" w:hAnsi="Times New Roman"/>
          <w:color w:val="000000"/>
          <w:w w:val="103"/>
          <w:sz w:val="24"/>
          <w:szCs w:val="24"/>
        </w:rPr>
        <w:tab/>
      </w:r>
      <w:r w:rsidRPr="002A79A5">
        <w:rPr>
          <w:rFonts w:ascii="Times New Roman" w:hAnsi="Times New Roman"/>
          <w:color w:val="000000"/>
          <w:spacing w:val="-2"/>
          <w:sz w:val="24"/>
          <w:szCs w:val="24"/>
        </w:rPr>
        <w:t>değişikliği</w:t>
      </w:r>
      <w:r>
        <w:rPr>
          <w:rFonts w:ascii="Times New Roman" w:hAnsi="Times New Roman"/>
          <w:color w:val="000000"/>
          <w:spacing w:val="-2"/>
          <w:sz w:val="24"/>
          <w:szCs w:val="24"/>
        </w:rPr>
        <w:t xml:space="preserve"> </w:t>
      </w:r>
      <w:r w:rsidRPr="002A79A5">
        <w:rPr>
          <w:rFonts w:ascii="Times New Roman" w:hAnsi="Times New Roman"/>
          <w:color w:val="000000"/>
          <w:spacing w:val="-2"/>
          <w:sz w:val="24"/>
          <w:szCs w:val="24"/>
        </w:rPr>
        <w:t xml:space="preserve">olması </w:t>
      </w:r>
      <w:r>
        <w:rPr>
          <w:rFonts w:ascii="Times New Roman" w:hAnsi="Times New Roman"/>
          <w:color w:val="000000"/>
          <w:spacing w:val="-2"/>
          <w:sz w:val="24"/>
          <w:szCs w:val="24"/>
        </w:rPr>
        <w:t>halinde</w:t>
      </w:r>
      <w:r w:rsidRPr="002A79A5">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başvuru ve atama işlemleri </w:t>
      </w:r>
      <w:r w:rsidRPr="002A79A5">
        <w:rPr>
          <w:rFonts w:ascii="Times New Roman" w:hAnsi="Times New Roman"/>
          <w:color w:val="000000"/>
          <w:spacing w:val="-2"/>
          <w:sz w:val="24"/>
          <w:szCs w:val="24"/>
        </w:rPr>
        <w:t xml:space="preserve">Valiliğimizce </w:t>
      </w:r>
      <w:r>
        <w:rPr>
          <w:rFonts w:ascii="Times New Roman" w:hAnsi="Times New Roman"/>
          <w:color w:val="000000"/>
          <w:spacing w:val="-2"/>
          <w:sz w:val="24"/>
          <w:szCs w:val="24"/>
        </w:rPr>
        <w:t>ertelenebilecek ya da tamamen iptal edilebilecektir</w:t>
      </w:r>
      <w:r w:rsidRPr="002A79A5">
        <w:rPr>
          <w:rFonts w:ascii="Times New Roman" w:hAnsi="Times New Roman"/>
          <w:color w:val="000000"/>
          <w:spacing w:val="-2"/>
          <w:sz w:val="24"/>
          <w:szCs w:val="24"/>
        </w:rPr>
        <w:t xml:space="preserve">. </w:t>
      </w:r>
      <w:r>
        <w:rPr>
          <w:rFonts w:ascii="Times New Roman" w:hAnsi="Times New Roman"/>
          <w:color w:val="000000"/>
          <w:spacing w:val="-2"/>
          <w:sz w:val="24"/>
          <w:szCs w:val="24"/>
        </w:rPr>
        <w:t>Bu durumda gerekli duyuru İl Milli Eğitim Müdürlüğünün resmi web sayfasından ilan edilecektir.</w:t>
      </w:r>
    </w:p>
    <w:p w:rsidR="004342A6" w:rsidRDefault="004342A6" w:rsidP="00193CAE">
      <w:pPr>
        <w:widowControl w:val="0"/>
        <w:tabs>
          <w:tab w:val="left" w:pos="1440"/>
        </w:tabs>
        <w:autoSpaceDE w:val="0"/>
        <w:autoSpaceDN w:val="0"/>
        <w:adjustRightInd w:val="0"/>
        <w:contextualSpacing/>
        <w:rPr>
          <w:rFonts w:ascii="Times New Roman" w:hAnsi="Times New Roman"/>
          <w:color w:val="000000"/>
          <w:spacing w:val="-3"/>
          <w:sz w:val="24"/>
          <w:szCs w:val="24"/>
        </w:rPr>
      </w:pPr>
      <w:r>
        <w:rPr>
          <w:rFonts w:ascii="Times New Roman" w:hAnsi="Times New Roman"/>
          <w:color w:val="000000"/>
          <w:spacing w:val="-4"/>
          <w:sz w:val="24"/>
          <w:szCs w:val="24"/>
        </w:rPr>
        <w:t>21</w:t>
      </w:r>
      <w:r w:rsidRPr="002A79A5">
        <w:rPr>
          <w:rFonts w:ascii="Times New Roman" w:hAnsi="Times New Roman"/>
          <w:color w:val="000000"/>
          <w:spacing w:val="-4"/>
          <w:sz w:val="24"/>
          <w:szCs w:val="24"/>
        </w:rPr>
        <w:t xml:space="preserve">- </w:t>
      </w:r>
      <w:r w:rsidRPr="002A79A5">
        <w:rPr>
          <w:rFonts w:ascii="Times New Roman" w:hAnsi="Times New Roman"/>
          <w:color w:val="000000"/>
          <w:sz w:val="24"/>
          <w:szCs w:val="24"/>
        </w:rPr>
        <w:t>Duyuru ve başvuru süresi içerisinde</w:t>
      </w:r>
      <w:r>
        <w:rPr>
          <w:rFonts w:ascii="Times New Roman" w:hAnsi="Times New Roman"/>
          <w:color w:val="000000"/>
          <w:sz w:val="24"/>
          <w:szCs w:val="24"/>
        </w:rPr>
        <w:t xml:space="preserve">, </w:t>
      </w:r>
      <w:r w:rsidRPr="002A79A5">
        <w:rPr>
          <w:rFonts w:ascii="Times New Roman" w:hAnsi="Times New Roman"/>
          <w:color w:val="000000"/>
          <w:sz w:val="24"/>
          <w:szCs w:val="24"/>
        </w:rPr>
        <w:t>eksik</w:t>
      </w:r>
      <w:r>
        <w:rPr>
          <w:rFonts w:ascii="Times New Roman" w:hAnsi="Times New Roman"/>
          <w:color w:val="000000"/>
          <w:sz w:val="24"/>
          <w:szCs w:val="24"/>
        </w:rPr>
        <w:t xml:space="preserve"> ya da hatalı</w:t>
      </w:r>
      <w:r w:rsidRPr="002A79A5">
        <w:rPr>
          <w:rFonts w:ascii="Times New Roman" w:hAnsi="Times New Roman"/>
          <w:color w:val="000000"/>
          <w:sz w:val="24"/>
          <w:szCs w:val="24"/>
        </w:rPr>
        <w:t xml:space="preserve"> bilgi nedeniyle</w:t>
      </w:r>
      <w:r>
        <w:rPr>
          <w:rFonts w:ascii="Times New Roman" w:hAnsi="Times New Roman"/>
          <w:color w:val="000000"/>
          <w:sz w:val="24"/>
          <w:szCs w:val="24"/>
        </w:rPr>
        <w:t xml:space="preserve"> duyuruda</w:t>
      </w:r>
      <w:r w:rsidRPr="002A79A5">
        <w:rPr>
          <w:rFonts w:ascii="Times New Roman" w:hAnsi="Times New Roman"/>
          <w:color w:val="000000"/>
          <w:sz w:val="24"/>
          <w:szCs w:val="24"/>
        </w:rPr>
        <w:t xml:space="preserve"> değişiklik yapılabileceği </w:t>
      </w:r>
      <w:r>
        <w:rPr>
          <w:rFonts w:ascii="Times New Roman" w:hAnsi="Times New Roman"/>
          <w:color w:val="000000"/>
          <w:sz w:val="24"/>
          <w:szCs w:val="24"/>
        </w:rPr>
        <w:t>veya ilan edilen</w:t>
      </w:r>
      <w:r w:rsidRPr="002A79A5">
        <w:rPr>
          <w:rFonts w:ascii="Times New Roman" w:hAnsi="Times New Roman"/>
          <w:color w:val="000000"/>
          <w:sz w:val="24"/>
          <w:szCs w:val="24"/>
        </w:rPr>
        <w:t xml:space="preserve"> ihtiyaç listesinde güncelleme yapılabileceği göz önünde bulundurularak</w:t>
      </w:r>
      <w:r>
        <w:rPr>
          <w:rFonts w:ascii="Times New Roman" w:hAnsi="Times New Roman"/>
          <w:color w:val="000000"/>
          <w:sz w:val="24"/>
          <w:szCs w:val="24"/>
        </w:rPr>
        <w:t xml:space="preserve">; </w:t>
      </w:r>
      <w:r w:rsidRPr="002A79A5">
        <w:rPr>
          <w:rFonts w:ascii="Times New Roman" w:hAnsi="Times New Roman"/>
          <w:color w:val="000000"/>
          <w:spacing w:val="-2"/>
          <w:sz w:val="24"/>
          <w:szCs w:val="24"/>
        </w:rPr>
        <w:t xml:space="preserve">İl Milli Eğitim Müdürlüğünün </w:t>
      </w:r>
      <w:r w:rsidRPr="00176B21">
        <w:rPr>
          <w:rFonts w:ascii="Times New Roman" w:hAnsi="Times New Roman"/>
          <w:b/>
          <w:color w:val="0066CC"/>
          <w:spacing w:val="-2"/>
          <w:sz w:val="24"/>
          <w:szCs w:val="24"/>
        </w:rPr>
        <w:t>http://kars.meb.gov.tr</w:t>
      </w:r>
      <w:r w:rsidRPr="002A79A5">
        <w:rPr>
          <w:rFonts w:ascii="Times New Roman" w:hAnsi="Times New Roman"/>
          <w:color w:val="0066CC"/>
          <w:spacing w:val="-2"/>
          <w:sz w:val="24"/>
          <w:szCs w:val="24"/>
        </w:rPr>
        <w:t xml:space="preserve"> </w:t>
      </w:r>
      <w:r w:rsidRPr="002A79A5">
        <w:rPr>
          <w:rFonts w:ascii="Times New Roman" w:hAnsi="Times New Roman"/>
          <w:color w:val="000000"/>
          <w:spacing w:val="-2"/>
          <w:sz w:val="24"/>
          <w:szCs w:val="24"/>
        </w:rPr>
        <w:t>adresindeki "Duyurular" bölümü</w:t>
      </w:r>
      <w:r>
        <w:rPr>
          <w:rFonts w:ascii="Times New Roman" w:hAnsi="Times New Roman"/>
          <w:color w:val="000000"/>
          <w:spacing w:val="-2"/>
          <w:sz w:val="24"/>
          <w:szCs w:val="24"/>
        </w:rPr>
        <w:t>nün</w:t>
      </w:r>
      <w:r w:rsidRPr="002A79A5">
        <w:rPr>
          <w:rFonts w:ascii="Times New Roman" w:hAnsi="Times New Roman"/>
          <w:color w:val="000000"/>
          <w:spacing w:val="-2"/>
          <w:sz w:val="24"/>
          <w:szCs w:val="24"/>
        </w:rPr>
        <w:t xml:space="preserve"> öğretmenler, </w:t>
      </w:r>
      <w:r>
        <w:rPr>
          <w:rFonts w:ascii="Times New Roman" w:hAnsi="Times New Roman"/>
          <w:color w:val="000000"/>
          <w:spacing w:val="-2"/>
          <w:sz w:val="24"/>
          <w:szCs w:val="24"/>
        </w:rPr>
        <w:t>eğitim kurumu</w:t>
      </w:r>
      <w:r w:rsidRPr="002A79A5">
        <w:rPr>
          <w:rFonts w:ascii="Times New Roman" w:hAnsi="Times New Roman"/>
          <w:color w:val="000000"/>
          <w:spacing w:val="-2"/>
          <w:sz w:val="24"/>
          <w:szCs w:val="24"/>
        </w:rPr>
        <w:t xml:space="preserve"> müdürlükleri ve </w:t>
      </w:r>
      <w:r>
        <w:rPr>
          <w:rFonts w:ascii="Times New Roman" w:hAnsi="Times New Roman"/>
          <w:color w:val="000000"/>
          <w:spacing w:val="-2"/>
          <w:sz w:val="24"/>
          <w:szCs w:val="24"/>
        </w:rPr>
        <w:t>i</w:t>
      </w:r>
      <w:r w:rsidRPr="002A79A5">
        <w:rPr>
          <w:rFonts w:ascii="Times New Roman" w:hAnsi="Times New Roman"/>
          <w:color w:val="000000"/>
          <w:spacing w:val="-2"/>
          <w:sz w:val="24"/>
          <w:szCs w:val="24"/>
        </w:rPr>
        <w:t xml:space="preserve">lçe </w:t>
      </w:r>
      <w:r>
        <w:rPr>
          <w:rFonts w:ascii="Times New Roman" w:hAnsi="Times New Roman"/>
          <w:color w:val="000000"/>
          <w:spacing w:val="-2"/>
          <w:sz w:val="24"/>
          <w:szCs w:val="24"/>
        </w:rPr>
        <w:t>m</w:t>
      </w:r>
      <w:r w:rsidRPr="002A79A5">
        <w:rPr>
          <w:rFonts w:ascii="Times New Roman" w:hAnsi="Times New Roman"/>
          <w:color w:val="000000"/>
          <w:spacing w:val="-3"/>
          <w:sz w:val="24"/>
          <w:szCs w:val="24"/>
        </w:rPr>
        <w:t xml:space="preserve">illi </w:t>
      </w:r>
      <w:r>
        <w:rPr>
          <w:rFonts w:ascii="Times New Roman" w:hAnsi="Times New Roman"/>
          <w:color w:val="000000"/>
          <w:spacing w:val="-3"/>
          <w:sz w:val="24"/>
          <w:szCs w:val="24"/>
        </w:rPr>
        <w:t>e</w:t>
      </w:r>
      <w:r w:rsidRPr="002A79A5">
        <w:rPr>
          <w:rFonts w:ascii="Times New Roman" w:hAnsi="Times New Roman"/>
          <w:color w:val="000000"/>
          <w:spacing w:val="-3"/>
          <w:sz w:val="24"/>
          <w:szCs w:val="24"/>
        </w:rPr>
        <w:t xml:space="preserve">ğitim </w:t>
      </w:r>
      <w:r>
        <w:rPr>
          <w:rFonts w:ascii="Times New Roman" w:hAnsi="Times New Roman"/>
          <w:color w:val="000000"/>
          <w:spacing w:val="-3"/>
          <w:sz w:val="24"/>
          <w:szCs w:val="24"/>
        </w:rPr>
        <w:t>m</w:t>
      </w:r>
      <w:r w:rsidRPr="002A79A5">
        <w:rPr>
          <w:rFonts w:ascii="Times New Roman" w:hAnsi="Times New Roman"/>
          <w:color w:val="000000"/>
          <w:spacing w:val="-3"/>
          <w:sz w:val="24"/>
          <w:szCs w:val="24"/>
        </w:rPr>
        <w:t xml:space="preserve">üdürlüklerince takip </w:t>
      </w:r>
      <w:r>
        <w:rPr>
          <w:rFonts w:ascii="Times New Roman" w:hAnsi="Times New Roman"/>
          <w:color w:val="000000"/>
          <w:spacing w:val="-3"/>
          <w:sz w:val="24"/>
          <w:szCs w:val="24"/>
        </w:rPr>
        <w:t xml:space="preserve">edilmesi gerekmektedir. </w:t>
      </w:r>
      <w:r w:rsidRPr="002A79A5">
        <w:rPr>
          <w:rFonts w:ascii="Times New Roman" w:hAnsi="Times New Roman"/>
          <w:color w:val="000000"/>
          <w:spacing w:val="-3"/>
          <w:sz w:val="24"/>
          <w:szCs w:val="24"/>
        </w:rPr>
        <w:t xml:space="preserve">Başvuru </w:t>
      </w:r>
      <w:r>
        <w:rPr>
          <w:rFonts w:ascii="Times New Roman" w:hAnsi="Times New Roman"/>
          <w:color w:val="000000"/>
          <w:spacing w:val="-3"/>
          <w:sz w:val="24"/>
          <w:szCs w:val="24"/>
        </w:rPr>
        <w:t>ve atama süreci içerisin</w:t>
      </w:r>
      <w:r w:rsidRPr="002A79A5">
        <w:rPr>
          <w:rFonts w:ascii="Times New Roman" w:hAnsi="Times New Roman"/>
          <w:color w:val="000000"/>
          <w:spacing w:val="-3"/>
          <w:sz w:val="24"/>
          <w:szCs w:val="24"/>
        </w:rPr>
        <w:t xml:space="preserve">de </w:t>
      </w:r>
      <w:r>
        <w:rPr>
          <w:rFonts w:ascii="Times New Roman" w:hAnsi="Times New Roman"/>
          <w:color w:val="000000"/>
          <w:spacing w:val="-3"/>
          <w:sz w:val="24"/>
          <w:szCs w:val="24"/>
        </w:rPr>
        <w:t xml:space="preserve">Valiliğimizce </w:t>
      </w:r>
      <w:r w:rsidRPr="002A79A5">
        <w:rPr>
          <w:rFonts w:ascii="Times New Roman" w:hAnsi="Times New Roman"/>
          <w:color w:val="000000"/>
          <w:spacing w:val="-3"/>
          <w:sz w:val="24"/>
          <w:szCs w:val="24"/>
        </w:rPr>
        <w:t>yapılan</w:t>
      </w:r>
      <w:r>
        <w:rPr>
          <w:rFonts w:ascii="Times New Roman" w:hAnsi="Times New Roman"/>
          <w:color w:val="000000"/>
          <w:spacing w:val="-3"/>
          <w:sz w:val="24"/>
          <w:szCs w:val="24"/>
        </w:rPr>
        <w:t xml:space="preserve"> ve ilan edilen</w:t>
      </w:r>
      <w:r w:rsidRPr="002A79A5">
        <w:rPr>
          <w:rFonts w:ascii="Times New Roman" w:hAnsi="Times New Roman"/>
          <w:color w:val="000000"/>
          <w:spacing w:val="-3"/>
          <w:sz w:val="24"/>
          <w:szCs w:val="24"/>
        </w:rPr>
        <w:t xml:space="preserve"> güncellemelerin dikkate alınmaması sonucu </w:t>
      </w:r>
      <w:r w:rsidRPr="002A79A5">
        <w:rPr>
          <w:rFonts w:ascii="Times New Roman" w:hAnsi="Times New Roman"/>
          <w:color w:val="000000"/>
          <w:spacing w:val="-3"/>
          <w:sz w:val="24"/>
          <w:szCs w:val="24"/>
        </w:rPr>
        <w:tab/>
        <w:t>oluşan</w:t>
      </w:r>
      <w:r>
        <w:rPr>
          <w:rFonts w:ascii="Times New Roman" w:hAnsi="Times New Roman"/>
          <w:color w:val="000000"/>
          <w:spacing w:val="-3"/>
          <w:sz w:val="24"/>
          <w:szCs w:val="24"/>
        </w:rPr>
        <w:t xml:space="preserve"> </w:t>
      </w:r>
      <w:r w:rsidRPr="002A79A5">
        <w:rPr>
          <w:rFonts w:ascii="Times New Roman" w:hAnsi="Times New Roman"/>
          <w:color w:val="000000"/>
          <w:spacing w:val="-3"/>
          <w:sz w:val="24"/>
          <w:szCs w:val="24"/>
        </w:rPr>
        <w:t xml:space="preserve">mağduriyetler </w:t>
      </w:r>
      <w:r>
        <w:rPr>
          <w:rFonts w:ascii="Times New Roman" w:hAnsi="Times New Roman"/>
          <w:color w:val="000000"/>
          <w:spacing w:val="-3"/>
          <w:sz w:val="24"/>
          <w:szCs w:val="24"/>
        </w:rPr>
        <w:t>i</w:t>
      </w:r>
      <w:r w:rsidRPr="002A79A5">
        <w:rPr>
          <w:rFonts w:ascii="Times New Roman" w:hAnsi="Times New Roman"/>
          <w:color w:val="000000"/>
          <w:spacing w:val="-3"/>
          <w:sz w:val="24"/>
          <w:szCs w:val="24"/>
        </w:rPr>
        <w:t xml:space="preserve">lgililerin </w:t>
      </w:r>
      <w:r>
        <w:rPr>
          <w:rFonts w:ascii="Times New Roman" w:hAnsi="Times New Roman"/>
          <w:color w:val="000000"/>
          <w:spacing w:val="-3"/>
          <w:sz w:val="24"/>
          <w:szCs w:val="24"/>
        </w:rPr>
        <w:t>s</w:t>
      </w:r>
      <w:r w:rsidRPr="002A79A5">
        <w:rPr>
          <w:rFonts w:ascii="Times New Roman" w:hAnsi="Times New Roman"/>
          <w:color w:val="000000"/>
          <w:spacing w:val="-3"/>
          <w:sz w:val="24"/>
          <w:szCs w:val="24"/>
        </w:rPr>
        <w:t>orumluluğunda olacaktır.</w:t>
      </w:r>
    </w:p>
    <w:p w:rsidR="004342A6" w:rsidRPr="00B456AF" w:rsidRDefault="004342A6" w:rsidP="00193CAE">
      <w:pPr>
        <w:widowControl w:val="0"/>
        <w:tabs>
          <w:tab w:val="left" w:pos="1440"/>
        </w:tabs>
        <w:autoSpaceDE w:val="0"/>
        <w:autoSpaceDN w:val="0"/>
        <w:adjustRightInd w:val="0"/>
        <w:contextualSpacing/>
        <w:rPr>
          <w:rFonts w:ascii="Times New Roman" w:hAnsi="Times New Roman"/>
          <w:color w:val="000000"/>
          <w:spacing w:val="-3"/>
          <w:sz w:val="24"/>
          <w:szCs w:val="24"/>
        </w:rPr>
      </w:pPr>
      <w:r>
        <w:rPr>
          <w:rFonts w:ascii="Times New Roman" w:hAnsi="Times New Roman"/>
          <w:color w:val="000000"/>
          <w:spacing w:val="-3"/>
          <w:sz w:val="24"/>
          <w:szCs w:val="24"/>
        </w:rPr>
        <w:t>22- Alanlar bazında münhal kadroları gösteren liste,</w:t>
      </w:r>
      <w:r w:rsidRPr="00BA0FD1">
        <w:rPr>
          <w:rFonts w:ascii="Times New Roman" w:hAnsi="Times New Roman"/>
          <w:color w:val="000000"/>
          <w:spacing w:val="-3"/>
          <w:sz w:val="24"/>
          <w:szCs w:val="24"/>
        </w:rPr>
        <w:t xml:space="preserve"> İl Milli Eğitim Müdürlüğüne ait resmi web </w:t>
      </w:r>
      <w:r>
        <w:rPr>
          <w:rFonts w:ascii="Times New Roman" w:hAnsi="Times New Roman"/>
          <w:color w:val="000000"/>
          <w:spacing w:val="-3"/>
          <w:sz w:val="24"/>
          <w:szCs w:val="24"/>
        </w:rPr>
        <w:t>sayfasında</w:t>
      </w:r>
      <w:r w:rsidRPr="00BA0FD1">
        <w:rPr>
          <w:rFonts w:ascii="Times New Roman" w:hAnsi="Times New Roman"/>
          <w:color w:val="000000"/>
          <w:spacing w:val="-3"/>
          <w:sz w:val="24"/>
          <w:szCs w:val="24"/>
        </w:rPr>
        <w:t xml:space="preserve"> ilan edilecektir. </w:t>
      </w:r>
      <w:r>
        <w:rPr>
          <w:rFonts w:ascii="Times New Roman" w:hAnsi="Times New Roman"/>
          <w:color w:val="000000"/>
          <w:spacing w:val="-3"/>
          <w:sz w:val="24"/>
          <w:szCs w:val="24"/>
        </w:rPr>
        <w:t>Eğitim kurumu</w:t>
      </w:r>
      <w:r w:rsidRPr="00BA0FD1">
        <w:rPr>
          <w:rFonts w:ascii="Times New Roman" w:hAnsi="Times New Roman"/>
          <w:color w:val="000000"/>
          <w:spacing w:val="-3"/>
          <w:sz w:val="24"/>
          <w:szCs w:val="24"/>
        </w:rPr>
        <w:t xml:space="preserve"> müdürlükleri ve </w:t>
      </w:r>
      <w:r>
        <w:rPr>
          <w:rFonts w:ascii="Times New Roman" w:hAnsi="Times New Roman"/>
          <w:color w:val="000000"/>
          <w:spacing w:val="-3"/>
          <w:sz w:val="24"/>
          <w:szCs w:val="24"/>
        </w:rPr>
        <w:t xml:space="preserve">ilçe milli eğitim müdürlükleri </w:t>
      </w:r>
      <w:r w:rsidRPr="00BA0FD1">
        <w:rPr>
          <w:rFonts w:ascii="Times New Roman" w:hAnsi="Times New Roman"/>
          <w:color w:val="000000"/>
          <w:spacing w:val="-3"/>
          <w:sz w:val="24"/>
          <w:szCs w:val="24"/>
        </w:rPr>
        <w:t xml:space="preserve">öğretmen ihtiyaç listesini kontrol edecekler, herhangi bir </w:t>
      </w:r>
      <w:r>
        <w:rPr>
          <w:rFonts w:ascii="Times New Roman" w:hAnsi="Times New Roman"/>
          <w:color w:val="000000"/>
          <w:spacing w:val="-3"/>
          <w:sz w:val="24"/>
          <w:szCs w:val="24"/>
        </w:rPr>
        <w:t>hata</w:t>
      </w:r>
      <w:r w:rsidRPr="00BA0FD1">
        <w:rPr>
          <w:rFonts w:ascii="Times New Roman" w:hAnsi="Times New Roman"/>
          <w:color w:val="000000"/>
          <w:spacing w:val="-3"/>
          <w:sz w:val="24"/>
          <w:szCs w:val="24"/>
        </w:rPr>
        <w:t xml:space="preserve"> </w:t>
      </w:r>
      <w:r>
        <w:rPr>
          <w:rFonts w:ascii="Times New Roman" w:hAnsi="Times New Roman"/>
          <w:color w:val="000000"/>
          <w:spacing w:val="-3"/>
          <w:sz w:val="24"/>
          <w:szCs w:val="24"/>
        </w:rPr>
        <w:t>tespit edilmesi</w:t>
      </w:r>
      <w:r w:rsidRPr="00BA0FD1">
        <w:rPr>
          <w:rFonts w:ascii="Times New Roman" w:hAnsi="Times New Roman"/>
          <w:color w:val="000000"/>
          <w:spacing w:val="-3"/>
          <w:sz w:val="24"/>
          <w:szCs w:val="24"/>
        </w:rPr>
        <w:t xml:space="preserve"> </w:t>
      </w:r>
      <w:r>
        <w:rPr>
          <w:rFonts w:ascii="Times New Roman" w:hAnsi="Times New Roman"/>
          <w:color w:val="000000"/>
          <w:spacing w:val="-3"/>
          <w:sz w:val="24"/>
          <w:szCs w:val="24"/>
        </w:rPr>
        <w:t>halinde</w:t>
      </w:r>
      <w:r w:rsidRPr="00BA0FD1">
        <w:rPr>
          <w:rFonts w:ascii="Times New Roman" w:hAnsi="Times New Roman"/>
          <w:color w:val="000000"/>
          <w:spacing w:val="-3"/>
          <w:sz w:val="24"/>
          <w:szCs w:val="24"/>
        </w:rPr>
        <w:t xml:space="preserve"> İl Milli Eğitim Müdürlüğü İnsan Kaynakları (</w:t>
      </w:r>
      <w:r>
        <w:rPr>
          <w:rFonts w:ascii="Times New Roman" w:hAnsi="Times New Roman"/>
          <w:color w:val="000000"/>
          <w:spacing w:val="-3"/>
          <w:sz w:val="24"/>
          <w:szCs w:val="24"/>
        </w:rPr>
        <w:t xml:space="preserve">Öğretmen </w:t>
      </w:r>
      <w:r w:rsidRPr="00BA0FD1">
        <w:rPr>
          <w:rFonts w:ascii="Times New Roman" w:hAnsi="Times New Roman"/>
          <w:color w:val="000000"/>
          <w:spacing w:val="-3"/>
          <w:sz w:val="24"/>
          <w:szCs w:val="24"/>
        </w:rPr>
        <w:t>Atama) Şubesi ile irtibata geçe</w:t>
      </w:r>
      <w:r>
        <w:rPr>
          <w:rFonts w:ascii="Times New Roman" w:hAnsi="Times New Roman"/>
          <w:color w:val="000000"/>
          <w:spacing w:val="-3"/>
          <w:sz w:val="24"/>
          <w:szCs w:val="24"/>
        </w:rPr>
        <w:t>rek düzeltilmesini sağlayacaklardır</w:t>
      </w:r>
      <w:r w:rsidRPr="00BA0FD1">
        <w:rPr>
          <w:rFonts w:ascii="Times New Roman" w:hAnsi="Times New Roman"/>
          <w:color w:val="000000"/>
          <w:spacing w:val="-3"/>
          <w:sz w:val="24"/>
          <w:szCs w:val="24"/>
        </w:rPr>
        <w:t>.</w:t>
      </w:r>
    </w:p>
    <w:p w:rsidR="004342A6" w:rsidRDefault="004342A6" w:rsidP="00193CAE">
      <w:pPr>
        <w:widowControl w:val="0"/>
        <w:numPr>
          <w:ilvl w:val="0"/>
          <w:numId w:val="33"/>
        </w:numPr>
        <w:tabs>
          <w:tab w:val="left" w:pos="1134"/>
        </w:tabs>
        <w:autoSpaceDE w:val="0"/>
        <w:autoSpaceDN w:val="0"/>
        <w:adjustRightInd w:val="0"/>
        <w:ind w:left="0" w:firstLine="709"/>
        <w:contextualSpacing/>
        <w:rPr>
          <w:rFonts w:ascii="Times New Roman" w:hAnsi="Times New Roman"/>
          <w:color w:val="000000"/>
          <w:spacing w:val="-3"/>
          <w:sz w:val="24"/>
          <w:szCs w:val="24"/>
        </w:rPr>
      </w:pPr>
      <w:r>
        <w:rPr>
          <w:rFonts w:ascii="Times New Roman" w:hAnsi="Times New Roman"/>
          <w:color w:val="000000"/>
          <w:spacing w:val="-3"/>
          <w:sz w:val="24"/>
          <w:szCs w:val="24"/>
        </w:rPr>
        <w:t>Gerekli kontrollerden sonra</w:t>
      </w:r>
      <w:r w:rsidRPr="00B456AF">
        <w:rPr>
          <w:rFonts w:ascii="Times New Roman" w:hAnsi="Times New Roman"/>
          <w:color w:val="000000"/>
          <w:spacing w:val="-3"/>
          <w:sz w:val="24"/>
          <w:szCs w:val="24"/>
        </w:rPr>
        <w:t xml:space="preserve"> başvurusu uygun görülen </w:t>
      </w:r>
      <w:r>
        <w:rPr>
          <w:rFonts w:ascii="Times New Roman" w:hAnsi="Times New Roman"/>
          <w:color w:val="000000"/>
          <w:spacing w:val="-3"/>
          <w:sz w:val="24"/>
          <w:szCs w:val="24"/>
        </w:rPr>
        <w:t xml:space="preserve">norm kadro fazlası </w:t>
      </w:r>
      <w:r w:rsidRPr="00B456AF">
        <w:rPr>
          <w:rFonts w:ascii="Times New Roman" w:hAnsi="Times New Roman"/>
          <w:color w:val="000000"/>
          <w:spacing w:val="-3"/>
          <w:sz w:val="24"/>
          <w:szCs w:val="24"/>
        </w:rPr>
        <w:t>öğret</w:t>
      </w:r>
      <w:r>
        <w:rPr>
          <w:rFonts w:ascii="Times New Roman" w:hAnsi="Times New Roman"/>
          <w:color w:val="000000"/>
          <w:spacing w:val="-3"/>
          <w:sz w:val="24"/>
          <w:szCs w:val="24"/>
        </w:rPr>
        <w:t>menlerin B</w:t>
      </w:r>
      <w:r w:rsidRPr="00B456AF">
        <w:rPr>
          <w:rFonts w:ascii="Times New Roman" w:hAnsi="Times New Roman"/>
          <w:color w:val="000000"/>
          <w:spacing w:val="-3"/>
          <w:sz w:val="24"/>
          <w:szCs w:val="24"/>
        </w:rPr>
        <w:t>aşvuru</w:t>
      </w:r>
      <w:r>
        <w:rPr>
          <w:rFonts w:ascii="Times New Roman" w:hAnsi="Times New Roman"/>
          <w:color w:val="000000"/>
          <w:spacing w:val="-3"/>
          <w:sz w:val="24"/>
          <w:szCs w:val="24"/>
        </w:rPr>
        <w:t>/Tercih Formları (EK</w:t>
      </w:r>
      <w:r w:rsidRPr="00B456AF">
        <w:rPr>
          <w:rFonts w:ascii="Times New Roman" w:hAnsi="Times New Roman"/>
          <w:color w:val="000000"/>
          <w:spacing w:val="-3"/>
          <w:sz w:val="24"/>
          <w:szCs w:val="24"/>
        </w:rPr>
        <w:t>-1) ve ekleri ile tercihte bul</w:t>
      </w:r>
      <w:r>
        <w:rPr>
          <w:rFonts w:ascii="Times New Roman" w:hAnsi="Times New Roman"/>
          <w:color w:val="000000"/>
          <w:spacing w:val="-3"/>
          <w:sz w:val="24"/>
          <w:szCs w:val="24"/>
        </w:rPr>
        <w:t>unmayanlara ait dilekçelerin (EK</w:t>
      </w:r>
      <w:r w:rsidRPr="00B456AF">
        <w:rPr>
          <w:rFonts w:ascii="Times New Roman" w:hAnsi="Times New Roman"/>
          <w:color w:val="000000"/>
          <w:spacing w:val="-3"/>
          <w:sz w:val="24"/>
          <w:szCs w:val="24"/>
        </w:rPr>
        <w:t xml:space="preserve">-2) birer nüshası ve </w:t>
      </w:r>
      <w:r>
        <w:rPr>
          <w:rFonts w:ascii="Times New Roman" w:hAnsi="Times New Roman"/>
          <w:color w:val="000000"/>
          <w:spacing w:val="-3"/>
          <w:sz w:val="24"/>
          <w:szCs w:val="24"/>
        </w:rPr>
        <w:t>ilçedeki tüm norm kadro fazlası öğretmenlere ait olup ilçe milli eğitim m</w:t>
      </w:r>
      <w:r w:rsidRPr="00B456AF">
        <w:rPr>
          <w:rFonts w:ascii="Times New Roman" w:hAnsi="Times New Roman"/>
          <w:color w:val="000000"/>
          <w:spacing w:val="-3"/>
          <w:sz w:val="24"/>
          <w:szCs w:val="24"/>
        </w:rPr>
        <w:t xml:space="preserve">üdürlükleri tarafından </w:t>
      </w:r>
      <w:r>
        <w:rPr>
          <w:rFonts w:ascii="Times New Roman" w:hAnsi="Times New Roman"/>
          <w:color w:val="000000"/>
          <w:spacing w:val="-3"/>
          <w:sz w:val="24"/>
          <w:szCs w:val="24"/>
        </w:rPr>
        <w:t>onaylanmış liste (EK-3),</w:t>
      </w:r>
      <w:r w:rsidRPr="00B456AF">
        <w:rPr>
          <w:rFonts w:ascii="Times New Roman" w:hAnsi="Times New Roman"/>
          <w:color w:val="000000"/>
          <w:spacing w:val="-3"/>
          <w:sz w:val="24"/>
          <w:szCs w:val="24"/>
        </w:rPr>
        <w:t xml:space="preserve"> İl Milli Eğitim Müdürlüğü İnsan Kaynakları (</w:t>
      </w:r>
      <w:r>
        <w:rPr>
          <w:rFonts w:ascii="Times New Roman" w:hAnsi="Times New Roman"/>
          <w:color w:val="000000"/>
          <w:spacing w:val="-3"/>
          <w:sz w:val="24"/>
          <w:szCs w:val="24"/>
        </w:rPr>
        <w:t xml:space="preserve">Öğretmen </w:t>
      </w:r>
      <w:r w:rsidRPr="00B456AF">
        <w:rPr>
          <w:rFonts w:ascii="Times New Roman" w:hAnsi="Times New Roman"/>
          <w:color w:val="000000"/>
          <w:spacing w:val="-3"/>
          <w:sz w:val="24"/>
          <w:szCs w:val="24"/>
        </w:rPr>
        <w:t xml:space="preserve">Atama) Şubesine </w:t>
      </w:r>
      <w:r>
        <w:rPr>
          <w:rFonts w:ascii="Times New Roman" w:hAnsi="Times New Roman"/>
          <w:color w:val="000000"/>
          <w:spacing w:val="-3"/>
          <w:sz w:val="24"/>
          <w:szCs w:val="24"/>
        </w:rPr>
        <w:t>süresi içerisinde elden teslim edilecek, ayrıca resmi yazısı DYS üzerinden gönderilecektir.</w:t>
      </w:r>
    </w:p>
    <w:p w:rsidR="00DE2710" w:rsidRPr="00D97063" w:rsidRDefault="004342A6" w:rsidP="00193CAE">
      <w:pPr>
        <w:widowControl w:val="0"/>
        <w:numPr>
          <w:ilvl w:val="0"/>
          <w:numId w:val="33"/>
        </w:numPr>
        <w:tabs>
          <w:tab w:val="left" w:pos="993"/>
        </w:tabs>
        <w:autoSpaceDE w:val="0"/>
        <w:autoSpaceDN w:val="0"/>
        <w:adjustRightInd w:val="0"/>
        <w:ind w:left="0" w:firstLine="709"/>
        <w:contextualSpacing/>
        <w:rPr>
          <w:rFonts w:ascii="Times New Roman" w:hAnsi="Times New Roman"/>
          <w:color w:val="000000"/>
          <w:spacing w:val="-3"/>
          <w:sz w:val="24"/>
          <w:szCs w:val="24"/>
        </w:rPr>
      </w:pPr>
      <w:r>
        <w:rPr>
          <w:rFonts w:ascii="Times New Roman" w:hAnsi="Times New Roman"/>
          <w:color w:val="000000"/>
          <w:spacing w:val="-3"/>
          <w:sz w:val="24"/>
          <w:szCs w:val="24"/>
        </w:rPr>
        <w:t xml:space="preserve">Atama sonuçları, Valilik Makamının onayından çıktıktan sonra İl Milli Eğitim Müdürlüğüne ait </w:t>
      </w:r>
      <w:hyperlink r:id="rId9" w:history="1">
        <w:r w:rsidRPr="00FB5E4C">
          <w:rPr>
            <w:rStyle w:val="Kpr"/>
            <w:rFonts w:ascii="Times New Roman" w:hAnsi="Times New Roman"/>
            <w:b/>
            <w:spacing w:val="-2"/>
            <w:sz w:val="24"/>
            <w:szCs w:val="24"/>
          </w:rPr>
          <w:t>http://kars.meb.gov.tr</w:t>
        </w:r>
      </w:hyperlink>
      <w:r w:rsidRPr="00FB5E4C">
        <w:rPr>
          <w:rFonts w:ascii="Times New Roman" w:hAnsi="Times New Roman"/>
          <w:b/>
          <w:color w:val="0066CC"/>
          <w:spacing w:val="-2"/>
          <w:sz w:val="24"/>
          <w:szCs w:val="24"/>
        </w:rPr>
        <w:t xml:space="preserve"> </w:t>
      </w:r>
      <w:r w:rsidRPr="00FB5E4C">
        <w:rPr>
          <w:rFonts w:ascii="Times New Roman" w:hAnsi="Times New Roman"/>
          <w:b/>
          <w:color w:val="000000"/>
          <w:spacing w:val="-3"/>
          <w:sz w:val="24"/>
          <w:szCs w:val="24"/>
        </w:rPr>
        <w:t xml:space="preserve"> </w:t>
      </w:r>
      <w:r>
        <w:rPr>
          <w:rFonts w:ascii="Times New Roman" w:hAnsi="Times New Roman"/>
          <w:color w:val="000000"/>
          <w:spacing w:val="-3"/>
          <w:sz w:val="24"/>
          <w:szCs w:val="24"/>
        </w:rPr>
        <w:t xml:space="preserve">web sayfasından ilan edilecektir. </w:t>
      </w:r>
    </w:p>
    <w:p w:rsidR="000C55E4" w:rsidRPr="000C55E4" w:rsidRDefault="00DE2710" w:rsidP="00210C02">
      <w:pPr>
        <w:pStyle w:val="ListeParagraf"/>
        <w:widowControl w:val="0"/>
        <w:numPr>
          <w:ilvl w:val="0"/>
          <w:numId w:val="33"/>
        </w:numPr>
        <w:tabs>
          <w:tab w:val="left" w:pos="993"/>
        </w:tabs>
        <w:autoSpaceDE w:val="0"/>
        <w:autoSpaceDN w:val="0"/>
        <w:adjustRightInd w:val="0"/>
        <w:ind w:left="357" w:hanging="357"/>
        <w:jc w:val="left"/>
        <w:rPr>
          <w:rFonts w:ascii="Times New Roman" w:hAnsi="Times New Roman"/>
          <w:color w:val="000000"/>
          <w:spacing w:val="-1"/>
          <w:sz w:val="24"/>
          <w:szCs w:val="24"/>
        </w:rPr>
      </w:pPr>
      <w:r w:rsidRPr="00DE2710">
        <w:rPr>
          <w:rFonts w:ascii="Times New Roman" w:hAnsi="Times New Roman"/>
          <w:color w:val="000000"/>
          <w:spacing w:val="-3"/>
          <w:sz w:val="24"/>
          <w:szCs w:val="24"/>
        </w:rPr>
        <w:t>Ataması yapılan öğretmenlerin ayrılma/başlama işlemle</w:t>
      </w:r>
      <w:r w:rsidR="00193CAE">
        <w:rPr>
          <w:rFonts w:ascii="Times New Roman" w:hAnsi="Times New Roman"/>
          <w:color w:val="000000"/>
          <w:spacing w:val="-3"/>
          <w:sz w:val="24"/>
          <w:szCs w:val="24"/>
        </w:rPr>
        <w:t xml:space="preserve">ri, 7201 sayılı Tebligat Kanunu </w:t>
      </w:r>
      <w:r w:rsidRPr="00193CAE">
        <w:rPr>
          <w:rFonts w:ascii="Times New Roman" w:hAnsi="Times New Roman"/>
          <w:color w:val="000000"/>
          <w:spacing w:val="-3"/>
          <w:sz w:val="24"/>
          <w:szCs w:val="24"/>
        </w:rPr>
        <w:t xml:space="preserve">doğrultusunda </w:t>
      </w:r>
      <w:r w:rsidR="000C55E4">
        <w:rPr>
          <w:rFonts w:ascii="Times New Roman" w:hAnsi="Times New Roman"/>
          <w:color w:val="000000"/>
          <w:spacing w:val="-3"/>
          <w:sz w:val="24"/>
          <w:szCs w:val="24"/>
        </w:rPr>
        <w:t xml:space="preserve"> </w:t>
      </w:r>
    </w:p>
    <w:p w:rsidR="004342A6" w:rsidRPr="00210C02" w:rsidRDefault="00DE2710" w:rsidP="000C55E4">
      <w:pPr>
        <w:pStyle w:val="ListeParagraf"/>
        <w:widowControl w:val="0"/>
        <w:tabs>
          <w:tab w:val="left" w:pos="993"/>
        </w:tabs>
        <w:autoSpaceDE w:val="0"/>
        <w:autoSpaceDN w:val="0"/>
        <w:adjustRightInd w:val="0"/>
        <w:ind w:left="357" w:firstLine="0"/>
        <w:jc w:val="left"/>
        <w:rPr>
          <w:rFonts w:ascii="Times New Roman" w:hAnsi="Times New Roman"/>
          <w:color w:val="000000"/>
          <w:spacing w:val="-1"/>
          <w:sz w:val="24"/>
          <w:szCs w:val="24"/>
        </w:rPr>
      </w:pPr>
      <w:r w:rsidRPr="00193CAE">
        <w:rPr>
          <w:rFonts w:ascii="Arial" w:eastAsia="Times New Roman" w:hAnsi="Arial" w:cs="Arial"/>
          <w:b/>
          <w:bCs/>
          <w:color w:val="333333"/>
          <w:sz w:val="21"/>
          <w:szCs w:val="21"/>
          <w:lang w:eastAsia="tr-TR"/>
        </w:rPr>
        <w:t>17 Ocak</w:t>
      </w:r>
      <w:r w:rsidRPr="00193CAE">
        <w:rPr>
          <w:rFonts w:ascii="Arial" w:eastAsia="Times New Roman" w:hAnsi="Arial" w:cs="Arial"/>
          <w:b/>
          <w:bCs/>
          <w:color w:val="333333"/>
          <w:sz w:val="21"/>
          <w:szCs w:val="21"/>
        </w:rPr>
        <w:t xml:space="preserve"> 2020 tarihi itibariyle ayrılma başlama işlemleri yapılacaktır. </w:t>
      </w:r>
      <w:r w:rsidRPr="00193CAE">
        <w:rPr>
          <w:rFonts w:ascii="Times New Roman" w:hAnsi="Times New Roman"/>
          <w:color w:val="000000"/>
          <w:spacing w:val="-1"/>
          <w:sz w:val="24"/>
          <w:szCs w:val="24"/>
        </w:rPr>
        <w:t xml:space="preserve">Yukarıda belirtilen açıklamalarda yer almayan hususlarda </w:t>
      </w:r>
      <w:r w:rsidRPr="00193CAE">
        <w:rPr>
          <w:rFonts w:ascii="Times New Roman" w:hAnsi="Times New Roman"/>
          <w:color w:val="000000"/>
          <w:spacing w:val="-2"/>
          <w:sz w:val="24"/>
          <w:szCs w:val="24"/>
        </w:rPr>
        <w:t xml:space="preserve">Milli Eğitim Bakanlığı Öğretmen Atama ve Yer </w:t>
      </w:r>
      <w:r w:rsidRPr="00193CAE">
        <w:rPr>
          <w:rFonts w:ascii="Times New Roman" w:hAnsi="Times New Roman"/>
          <w:color w:val="000000"/>
          <w:spacing w:val="-3"/>
          <w:sz w:val="24"/>
          <w:szCs w:val="24"/>
        </w:rPr>
        <w:t>Değiştirme Yönetmeliği ile il</w:t>
      </w:r>
      <w:r w:rsidRPr="00193CAE">
        <w:rPr>
          <w:rFonts w:ascii="Times New Roman" w:hAnsi="Times New Roman"/>
          <w:color w:val="000000"/>
          <w:spacing w:val="-1"/>
          <w:sz w:val="24"/>
          <w:szCs w:val="24"/>
        </w:rPr>
        <w:t>gili diğer mevzuat hükümleri esas alınacaktır.</w:t>
      </w:r>
    </w:p>
    <w:p w:rsidR="004342A6" w:rsidRDefault="004342A6" w:rsidP="00193CAE">
      <w:pPr>
        <w:widowControl w:val="0"/>
        <w:autoSpaceDE w:val="0"/>
        <w:autoSpaceDN w:val="0"/>
        <w:adjustRightInd w:val="0"/>
        <w:ind w:firstLine="567"/>
        <w:contextualSpacing/>
        <w:rPr>
          <w:rFonts w:ascii="Times New Roman" w:hAnsi="Times New Roman"/>
          <w:color w:val="000000"/>
          <w:spacing w:val="-3"/>
          <w:sz w:val="24"/>
          <w:szCs w:val="24"/>
        </w:rPr>
      </w:pPr>
    </w:p>
    <w:p w:rsidR="004342A6" w:rsidRDefault="004342A6" w:rsidP="00193CAE">
      <w:pPr>
        <w:widowControl w:val="0"/>
        <w:autoSpaceDE w:val="0"/>
        <w:autoSpaceDN w:val="0"/>
        <w:adjustRightInd w:val="0"/>
        <w:ind w:firstLine="567"/>
        <w:contextualSpacing/>
        <w:rPr>
          <w:rFonts w:ascii="Times New Roman" w:hAnsi="Times New Roman"/>
          <w:color w:val="000000"/>
          <w:spacing w:val="-3"/>
          <w:sz w:val="24"/>
          <w:szCs w:val="24"/>
        </w:rPr>
      </w:pPr>
    </w:p>
    <w:p w:rsidR="004342A6" w:rsidRDefault="004342A6" w:rsidP="00193CAE">
      <w:pPr>
        <w:widowControl w:val="0"/>
        <w:numPr>
          <w:ilvl w:val="0"/>
          <w:numId w:val="35"/>
        </w:numPr>
        <w:autoSpaceDE w:val="0"/>
        <w:autoSpaceDN w:val="0"/>
        <w:adjustRightInd w:val="0"/>
        <w:ind w:left="0" w:firstLine="0"/>
        <w:contextualSpacing/>
        <w:rPr>
          <w:rFonts w:ascii="Times New Roman" w:hAnsi="Times New Roman"/>
          <w:b/>
          <w:color w:val="000000"/>
          <w:w w:val="103"/>
          <w:sz w:val="24"/>
          <w:szCs w:val="24"/>
        </w:rPr>
      </w:pPr>
      <w:bookmarkStart w:id="1" w:name="Pg4"/>
      <w:bookmarkEnd w:id="1"/>
      <w:r w:rsidRPr="004D4B02">
        <w:rPr>
          <w:rFonts w:ascii="Times New Roman" w:hAnsi="Times New Roman"/>
          <w:b/>
          <w:color w:val="000000"/>
          <w:w w:val="103"/>
          <w:sz w:val="24"/>
          <w:szCs w:val="24"/>
        </w:rPr>
        <w:t xml:space="preserve">BAŞVURU VE ATAMA TAKVİMİ </w:t>
      </w:r>
    </w:p>
    <w:p w:rsidR="004342A6" w:rsidRPr="004D4B02" w:rsidRDefault="004342A6" w:rsidP="00193CAE">
      <w:pPr>
        <w:widowControl w:val="0"/>
        <w:autoSpaceDE w:val="0"/>
        <w:autoSpaceDN w:val="0"/>
        <w:adjustRightInd w:val="0"/>
        <w:ind w:left="786"/>
        <w:contextualSpacing/>
        <w:rPr>
          <w:rFonts w:ascii="Times New Roman" w:hAnsi="Times New Roman"/>
          <w:b/>
          <w:color w:val="000000"/>
          <w:w w:val="103"/>
          <w:sz w:val="24"/>
          <w:szCs w:val="24"/>
        </w:rPr>
      </w:pPr>
    </w:p>
    <w:p w:rsidR="004342A6" w:rsidRPr="002A79A5" w:rsidRDefault="004342A6" w:rsidP="00193CAE">
      <w:pPr>
        <w:widowControl w:val="0"/>
        <w:autoSpaceDE w:val="0"/>
        <w:autoSpaceDN w:val="0"/>
        <w:adjustRightInd w:val="0"/>
        <w:contextualSpacing/>
        <w:rPr>
          <w:rFonts w:ascii="Times New Roman" w:hAnsi="Times New Roman"/>
          <w:color w:val="000000"/>
          <w:w w:val="103"/>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4342A6" w:rsidRPr="002A79A5" w:rsidTr="00255689">
        <w:tc>
          <w:tcPr>
            <w:tcW w:w="9211" w:type="dxa"/>
            <w:gridSpan w:val="2"/>
            <w:shd w:val="clear" w:color="auto" w:fill="auto"/>
          </w:tcPr>
          <w:p w:rsidR="004342A6" w:rsidRDefault="004342A6" w:rsidP="00193CAE">
            <w:pPr>
              <w:widowControl w:val="0"/>
              <w:autoSpaceDE w:val="0"/>
              <w:autoSpaceDN w:val="0"/>
              <w:adjustRightInd w:val="0"/>
              <w:contextualSpacing/>
              <w:jc w:val="center"/>
              <w:rPr>
                <w:rFonts w:ascii="Times New Roman" w:hAnsi="Times New Roman"/>
                <w:b/>
                <w:color w:val="000000"/>
                <w:spacing w:val="-2"/>
                <w:sz w:val="24"/>
                <w:szCs w:val="24"/>
              </w:rPr>
            </w:pPr>
            <w:r>
              <w:rPr>
                <w:rFonts w:ascii="Times New Roman" w:hAnsi="Times New Roman"/>
                <w:b/>
                <w:color w:val="000000"/>
                <w:spacing w:val="-2"/>
                <w:sz w:val="24"/>
                <w:szCs w:val="24"/>
              </w:rPr>
              <w:t>NORM KADRO FAZLASI</w:t>
            </w:r>
            <w:r w:rsidRPr="002A79A5">
              <w:rPr>
                <w:rFonts w:ascii="Times New Roman" w:hAnsi="Times New Roman"/>
                <w:b/>
                <w:color w:val="000000"/>
                <w:spacing w:val="-2"/>
                <w:sz w:val="24"/>
                <w:szCs w:val="24"/>
              </w:rPr>
              <w:t xml:space="preserve"> ÖĞRETMENLERİN YER DEĞİŞTİRME BAŞVURUSU VE ATAMA TAKVİMİ</w:t>
            </w:r>
          </w:p>
          <w:p w:rsidR="004342A6" w:rsidRPr="002A79A5" w:rsidRDefault="004342A6" w:rsidP="00193CAE">
            <w:pPr>
              <w:widowControl w:val="0"/>
              <w:autoSpaceDE w:val="0"/>
              <w:autoSpaceDN w:val="0"/>
              <w:adjustRightInd w:val="0"/>
              <w:contextualSpacing/>
              <w:jc w:val="center"/>
              <w:rPr>
                <w:rFonts w:ascii="Times New Roman" w:hAnsi="Times New Roman"/>
                <w:b/>
                <w:color w:val="000000"/>
                <w:spacing w:val="-2"/>
                <w:sz w:val="24"/>
                <w:szCs w:val="24"/>
              </w:rPr>
            </w:pPr>
          </w:p>
        </w:tc>
      </w:tr>
      <w:tr w:rsidR="004342A6" w:rsidRPr="002A79A5" w:rsidTr="00255689">
        <w:tc>
          <w:tcPr>
            <w:tcW w:w="4605" w:type="dxa"/>
            <w:shd w:val="clear" w:color="auto" w:fill="auto"/>
          </w:tcPr>
          <w:p w:rsidR="004342A6" w:rsidRPr="002A79A5" w:rsidRDefault="004342A6" w:rsidP="00193CAE">
            <w:pPr>
              <w:widowControl w:val="0"/>
              <w:autoSpaceDE w:val="0"/>
              <w:autoSpaceDN w:val="0"/>
              <w:adjustRightInd w:val="0"/>
              <w:contextualSpacing/>
              <w:rPr>
                <w:rFonts w:ascii="Times New Roman" w:hAnsi="Times New Roman"/>
                <w:color w:val="000000"/>
                <w:spacing w:val="-2"/>
                <w:sz w:val="24"/>
                <w:szCs w:val="24"/>
              </w:rPr>
            </w:pPr>
            <w:r w:rsidRPr="002A79A5">
              <w:rPr>
                <w:rFonts w:ascii="Times New Roman" w:hAnsi="Times New Roman"/>
                <w:color w:val="000000"/>
                <w:spacing w:val="-2"/>
                <w:sz w:val="24"/>
                <w:szCs w:val="24"/>
              </w:rPr>
              <w:t>Başvuru</w:t>
            </w:r>
            <w:r>
              <w:rPr>
                <w:rFonts w:ascii="Times New Roman" w:hAnsi="Times New Roman"/>
                <w:color w:val="000000"/>
                <w:spacing w:val="-2"/>
                <w:sz w:val="24"/>
                <w:szCs w:val="24"/>
              </w:rPr>
              <w:t>ların</w:t>
            </w:r>
            <w:r w:rsidRPr="002A79A5">
              <w:rPr>
                <w:rFonts w:ascii="Times New Roman" w:hAnsi="Times New Roman"/>
                <w:color w:val="000000"/>
                <w:spacing w:val="-2"/>
                <w:sz w:val="24"/>
                <w:szCs w:val="24"/>
              </w:rPr>
              <w:t xml:space="preserve"> </w:t>
            </w:r>
            <w:r>
              <w:rPr>
                <w:rFonts w:ascii="Times New Roman" w:hAnsi="Times New Roman"/>
                <w:color w:val="000000"/>
                <w:spacing w:val="-2"/>
                <w:sz w:val="24"/>
                <w:szCs w:val="24"/>
              </w:rPr>
              <w:t xml:space="preserve">Eğitim Kurumu Müdürlükleri ve/veya </w:t>
            </w:r>
            <w:r w:rsidRPr="002A79A5">
              <w:rPr>
                <w:rFonts w:ascii="Times New Roman" w:hAnsi="Times New Roman"/>
                <w:color w:val="000000"/>
                <w:spacing w:val="-2"/>
                <w:sz w:val="24"/>
                <w:szCs w:val="24"/>
              </w:rPr>
              <w:t>İlçe Milli Eğitim Müdürlüklerince Kabul Edilmesi</w:t>
            </w:r>
            <w:r w:rsidR="00831A64">
              <w:rPr>
                <w:rFonts w:ascii="Times New Roman" w:hAnsi="Times New Roman"/>
                <w:color w:val="000000"/>
                <w:spacing w:val="-2"/>
                <w:sz w:val="24"/>
                <w:szCs w:val="24"/>
              </w:rPr>
              <w:t>.</w:t>
            </w:r>
          </w:p>
        </w:tc>
        <w:tc>
          <w:tcPr>
            <w:tcW w:w="4606" w:type="dxa"/>
            <w:shd w:val="clear" w:color="auto" w:fill="auto"/>
          </w:tcPr>
          <w:p w:rsidR="004342A6" w:rsidRDefault="004342A6" w:rsidP="00193CAE">
            <w:pPr>
              <w:widowControl w:val="0"/>
              <w:autoSpaceDE w:val="0"/>
              <w:autoSpaceDN w:val="0"/>
              <w:adjustRightInd w:val="0"/>
              <w:contextualSpacing/>
              <w:rPr>
                <w:rFonts w:ascii="Times New Roman" w:hAnsi="Times New Roman"/>
                <w:b/>
                <w:bCs/>
                <w:color w:val="000000"/>
                <w:spacing w:val="-2"/>
                <w:sz w:val="24"/>
                <w:szCs w:val="24"/>
              </w:rPr>
            </w:pPr>
          </w:p>
          <w:p w:rsidR="004342A6" w:rsidRPr="002A79A5" w:rsidRDefault="004342A6" w:rsidP="00193CAE">
            <w:pPr>
              <w:widowControl w:val="0"/>
              <w:autoSpaceDE w:val="0"/>
              <w:autoSpaceDN w:val="0"/>
              <w:adjustRightInd w:val="0"/>
              <w:contextualSpacing/>
              <w:rPr>
                <w:rFonts w:ascii="Times New Roman" w:hAnsi="Times New Roman"/>
                <w:b/>
                <w:bCs/>
                <w:color w:val="000000"/>
                <w:spacing w:val="-2"/>
                <w:sz w:val="24"/>
                <w:szCs w:val="24"/>
              </w:rPr>
            </w:pPr>
            <w:r>
              <w:rPr>
                <w:rFonts w:ascii="Times New Roman" w:hAnsi="Times New Roman"/>
                <w:b/>
                <w:bCs/>
                <w:color w:val="000000"/>
                <w:spacing w:val="-2"/>
                <w:sz w:val="24"/>
                <w:szCs w:val="24"/>
              </w:rPr>
              <w:t>2-3-4-5-6 Aralık 2019 tarihler arası</w:t>
            </w:r>
          </w:p>
        </w:tc>
      </w:tr>
      <w:tr w:rsidR="004342A6" w:rsidRPr="002A79A5" w:rsidTr="00255689">
        <w:tc>
          <w:tcPr>
            <w:tcW w:w="4605" w:type="dxa"/>
            <w:shd w:val="clear" w:color="auto" w:fill="auto"/>
          </w:tcPr>
          <w:p w:rsidR="004342A6" w:rsidRPr="002A79A5" w:rsidRDefault="004342A6" w:rsidP="00193CAE">
            <w:pPr>
              <w:widowControl w:val="0"/>
              <w:autoSpaceDE w:val="0"/>
              <w:autoSpaceDN w:val="0"/>
              <w:adjustRightInd w:val="0"/>
              <w:contextualSpacing/>
              <w:rPr>
                <w:rFonts w:ascii="Times New Roman" w:hAnsi="Times New Roman"/>
                <w:color w:val="000000"/>
                <w:spacing w:val="-2"/>
                <w:sz w:val="24"/>
                <w:szCs w:val="24"/>
              </w:rPr>
            </w:pPr>
            <w:r>
              <w:rPr>
                <w:rFonts w:ascii="Times New Roman" w:hAnsi="Times New Roman"/>
                <w:color w:val="000000"/>
                <w:spacing w:val="-2"/>
                <w:sz w:val="24"/>
                <w:szCs w:val="24"/>
              </w:rPr>
              <w:t xml:space="preserve">Başvuru/Tercih Formlarının </w:t>
            </w:r>
            <w:r w:rsidRPr="002A79A5">
              <w:rPr>
                <w:rFonts w:ascii="Times New Roman" w:hAnsi="Times New Roman"/>
                <w:color w:val="000000"/>
                <w:spacing w:val="-2"/>
                <w:sz w:val="24"/>
                <w:szCs w:val="24"/>
              </w:rPr>
              <w:t>İ</w:t>
            </w:r>
            <w:r>
              <w:rPr>
                <w:rFonts w:ascii="Times New Roman" w:hAnsi="Times New Roman"/>
                <w:color w:val="000000"/>
                <w:spacing w:val="-2"/>
                <w:sz w:val="24"/>
                <w:szCs w:val="24"/>
              </w:rPr>
              <w:t xml:space="preserve">lçe Milli Eğitim Müdürlükleri Tarafından </w:t>
            </w:r>
            <w:r w:rsidRPr="002A79A5">
              <w:rPr>
                <w:rFonts w:ascii="Times New Roman" w:hAnsi="Times New Roman"/>
                <w:color w:val="000000"/>
                <w:spacing w:val="-2"/>
                <w:sz w:val="24"/>
                <w:szCs w:val="24"/>
              </w:rPr>
              <w:t xml:space="preserve">İl Milli Eğitim Müdürlüğüne </w:t>
            </w:r>
            <w:r>
              <w:rPr>
                <w:rFonts w:ascii="Times New Roman" w:hAnsi="Times New Roman"/>
                <w:color w:val="000000"/>
                <w:spacing w:val="-2"/>
                <w:sz w:val="24"/>
                <w:szCs w:val="24"/>
              </w:rPr>
              <w:t>Gönderilmesi/Teslim Edilmesi</w:t>
            </w:r>
          </w:p>
        </w:tc>
        <w:tc>
          <w:tcPr>
            <w:tcW w:w="4606" w:type="dxa"/>
            <w:shd w:val="clear" w:color="auto" w:fill="auto"/>
          </w:tcPr>
          <w:p w:rsidR="004342A6" w:rsidRDefault="004342A6" w:rsidP="00193CAE">
            <w:pPr>
              <w:widowControl w:val="0"/>
              <w:autoSpaceDE w:val="0"/>
              <w:autoSpaceDN w:val="0"/>
              <w:adjustRightInd w:val="0"/>
              <w:contextualSpacing/>
              <w:rPr>
                <w:rFonts w:ascii="Times New Roman" w:hAnsi="Times New Roman"/>
                <w:b/>
                <w:bCs/>
                <w:color w:val="000000"/>
                <w:spacing w:val="-2"/>
                <w:sz w:val="24"/>
                <w:szCs w:val="24"/>
              </w:rPr>
            </w:pPr>
          </w:p>
          <w:p w:rsidR="004342A6" w:rsidRPr="002A79A5" w:rsidRDefault="004342A6" w:rsidP="00193CAE">
            <w:pPr>
              <w:widowControl w:val="0"/>
              <w:autoSpaceDE w:val="0"/>
              <w:autoSpaceDN w:val="0"/>
              <w:adjustRightInd w:val="0"/>
              <w:contextualSpacing/>
              <w:rPr>
                <w:rFonts w:ascii="Times New Roman" w:hAnsi="Times New Roman"/>
                <w:b/>
                <w:bCs/>
                <w:color w:val="000000"/>
                <w:spacing w:val="-2"/>
                <w:sz w:val="24"/>
                <w:szCs w:val="24"/>
              </w:rPr>
            </w:pPr>
            <w:r>
              <w:rPr>
                <w:rFonts w:ascii="Times New Roman" w:hAnsi="Times New Roman"/>
                <w:b/>
                <w:bCs/>
                <w:color w:val="000000"/>
                <w:spacing w:val="-2"/>
                <w:sz w:val="24"/>
                <w:szCs w:val="24"/>
              </w:rPr>
              <w:t>09 Aralık 2019 S</w:t>
            </w:r>
            <w:r w:rsidRPr="002A79A5">
              <w:rPr>
                <w:rFonts w:ascii="Times New Roman" w:hAnsi="Times New Roman"/>
                <w:b/>
                <w:bCs/>
                <w:color w:val="000000"/>
                <w:spacing w:val="-2"/>
                <w:sz w:val="24"/>
                <w:szCs w:val="24"/>
              </w:rPr>
              <w:t>aat 17:00’ye kadar</w:t>
            </w:r>
          </w:p>
        </w:tc>
      </w:tr>
      <w:tr w:rsidR="004342A6" w:rsidRPr="002A79A5" w:rsidTr="00255689">
        <w:trPr>
          <w:trHeight w:val="491"/>
        </w:trPr>
        <w:tc>
          <w:tcPr>
            <w:tcW w:w="4605" w:type="dxa"/>
            <w:shd w:val="clear" w:color="auto" w:fill="auto"/>
          </w:tcPr>
          <w:p w:rsidR="004342A6" w:rsidRPr="002A79A5" w:rsidRDefault="004342A6" w:rsidP="005B281B">
            <w:pPr>
              <w:widowControl w:val="0"/>
              <w:autoSpaceDE w:val="0"/>
              <w:autoSpaceDN w:val="0"/>
              <w:adjustRightInd w:val="0"/>
              <w:contextualSpacing/>
              <w:jc w:val="left"/>
              <w:rPr>
                <w:rFonts w:ascii="Times New Roman" w:hAnsi="Times New Roman"/>
                <w:color w:val="000000"/>
                <w:spacing w:val="-2"/>
                <w:sz w:val="24"/>
                <w:szCs w:val="24"/>
              </w:rPr>
            </w:pPr>
            <w:r w:rsidRPr="002A79A5">
              <w:rPr>
                <w:rFonts w:ascii="Times New Roman" w:hAnsi="Times New Roman"/>
                <w:color w:val="000000"/>
                <w:spacing w:val="-2"/>
                <w:sz w:val="24"/>
                <w:szCs w:val="24"/>
              </w:rPr>
              <w:t>Başvuru</w:t>
            </w:r>
            <w:r>
              <w:rPr>
                <w:rFonts w:ascii="Times New Roman" w:hAnsi="Times New Roman"/>
                <w:color w:val="000000"/>
                <w:spacing w:val="-2"/>
                <w:sz w:val="24"/>
                <w:szCs w:val="24"/>
              </w:rPr>
              <w:t>/Tercih</w:t>
            </w:r>
            <w:r w:rsidR="005B281B">
              <w:rPr>
                <w:rFonts w:ascii="Times New Roman" w:hAnsi="Times New Roman"/>
                <w:color w:val="000000"/>
                <w:spacing w:val="-2"/>
                <w:sz w:val="24"/>
                <w:szCs w:val="24"/>
              </w:rPr>
              <w:t xml:space="preserve"> </w:t>
            </w:r>
            <w:r w:rsidRPr="002A79A5">
              <w:rPr>
                <w:rFonts w:ascii="Times New Roman" w:hAnsi="Times New Roman"/>
                <w:color w:val="000000"/>
                <w:spacing w:val="-2"/>
                <w:sz w:val="24"/>
                <w:szCs w:val="24"/>
              </w:rPr>
              <w:t>Formlarının İncelenmesi ve Atamaların Yapılması</w:t>
            </w:r>
          </w:p>
        </w:tc>
        <w:tc>
          <w:tcPr>
            <w:tcW w:w="4606" w:type="dxa"/>
            <w:shd w:val="clear" w:color="auto" w:fill="auto"/>
          </w:tcPr>
          <w:p w:rsidR="004342A6" w:rsidRPr="002A79A5" w:rsidRDefault="004342A6" w:rsidP="00193CAE">
            <w:pPr>
              <w:widowControl w:val="0"/>
              <w:autoSpaceDE w:val="0"/>
              <w:autoSpaceDN w:val="0"/>
              <w:adjustRightInd w:val="0"/>
              <w:contextualSpacing/>
              <w:rPr>
                <w:rFonts w:ascii="Times New Roman" w:hAnsi="Times New Roman"/>
                <w:b/>
                <w:bCs/>
                <w:color w:val="000000"/>
                <w:spacing w:val="-2"/>
                <w:sz w:val="24"/>
                <w:szCs w:val="24"/>
              </w:rPr>
            </w:pPr>
            <w:r>
              <w:rPr>
                <w:rFonts w:ascii="Times New Roman" w:hAnsi="Times New Roman"/>
                <w:b/>
                <w:bCs/>
                <w:color w:val="000000"/>
                <w:spacing w:val="-2"/>
                <w:sz w:val="24"/>
                <w:szCs w:val="24"/>
              </w:rPr>
              <w:t>10-11-12-13 Aralık 2019</w:t>
            </w:r>
            <w:r w:rsidRPr="002A79A5">
              <w:rPr>
                <w:rFonts w:ascii="Times New Roman" w:hAnsi="Times New Roman"/>
                <w:b/>
                <w:bCs/>
                <w:color w:val="000000"/>
                <w:spacing w:val="-2"/>
                <w:sz w:val="24"/>
                <w:szCs w:val="24"/>
              </w:rPr>
              <w:t xml:space="preserve"> </w:t>
            </w:r>
            <w:r w:rsidRPr="00A90B82">
              <w:rPr>
                <w:rFonts w:ascii="Times New Roman" w:hAnsi="Times New Roman"/>
                <w:b/>
                <w:bCs/>
                <w:color w:val="000000"/>
                <w:spacing w:val="-2"/>
                <w:sz w:val="24"/>
                <w:szCs w:val="24"/>
              </w:rPr>
              <w:t xml:space="preserve"> </w:t>
            </w:r>
            <w:r w:rsidRPr="00BB521E">
              <w:rPr>
                <w:rFonts w:ascii="Times New Roman" w:hAnsi="Times New Roman"/>
                <w:bCs/>
                <w:color w:val="000000"/>
                <w:spacing w:val="-2"/>
                <w:sz w:val="24"/>
                <w:szCs w:val="24"/>
              </w:rPr>
              <w:t>(</w:t>
            </w:r>
            <w:r>
              <w:rPr>
                <w:rFonts w:ascii="Times New Roman" w:hAnsi="Times New Roman"/>
                <w:bCs/>
                <w:color w:val="000000"/>
                <w:spacing w:val="-2"/>
                <w:sz w:val="24"/>
                <w:szCs w:val="24"/>
              </w:rPr>
              <w:t>Atama sonuçları</w:t>
            </w:r>
            <w:r w:rsidRPr="00BB521E">
              <w:rPr>
                <w:rFonts w:ascii="Times New Roman" w:hAnsi="Times New Roman"/>
                <w:bCs/>
                <w:color w:val="000000"/>
                <w:spacing w:val="-2"/>
                <w:sz w:val="24"/>
                <w:szCs w:val="24"/>
              </w:rPr>
              <w:t xml:space="preserve"> Valilik Makamının onayından çıktıktan sonra ilan edilecektir.)</w:t>
            </w:r>
          </w:p>
        </w:tc>
      </w:tr>
      <w:tr w:rsidR="004342A6" w:rsidRPr="002A79A5" w:rsidTr="00255689">
        <w:trPr>
          <w:trHeight w:val="600"/>
        </w:trPr>
        <w:tc>
          <w:tcPr>
            <w:tcW w:w="4605" w:type="dxa"/>
            <w:shd w:val="clear" w:color="auto" w:fill="auto"/>
          </w:tcPr>
          <w:p w:rsidR="004342A6" w:rsidRPr="002A79A5" w:rsidRDefault="004342A6" w:rsidP="00193CAE">
            <w:pPr>
              <w:widowControl w:val="0"/>
              <w:autoSpaceDE w:val="0"/>
              <w:autoSpaceDN w:val="0"/>
              <w:adjustRightInd w:val="0"/>
              <w:contextualSpacing/>
              <w:rPr>
                <w:rFonts w:ascii="Times New Roman" w:hAnsi="Times New Roman"/>
                <w:color w:val="000000"/>
                <w:spacing w:val="-2"/>
                <w:sz w:val="24"/>
                <w:szCs w:val="24"/>
              </w:rPr>
            </w:pPr>
            <w:r>
              <w:rPr>
                <w:rFonts w:ascii="Times New Roman" w:hAnsi="Times New Roman"/>
                <w:color w:val="000000"/>
                <w:spacing w:val="-2"/>
                <w:sz w:val="24"/>
                <w:szCs w:val="24"/>
              </w:rPr>
              <w:t>Ayrılma/</w:t>
            </w:r>
            <w:r w:rsidRPr="002A79A5">
              <w:rPr>
                <w:rFonts w:ascii="Times New Roman" w:hAnsi="Times New Roman"/>
                <w:color w:val="000000"/>
                <w:spacing w:val="-2"/>
                <w:sz w:val="24"/>
                <w:szCs w:val="24"/>
              </w:rPr>
              <w:t>Başlama İşlemleri</w:t>
            </w:r>
          </w:p>
        </w:tc>
        <w:tc>
          <w:tcPr>
            <w:tcW w:w="4606" w:type="dxa"/>
            <w:shd w:val="clear" w:color="auto" w:fill="auto"/>
          </w:tcPr>
          <w:p w:rsidR="004342A6" w:rsidRPr="002A79A5" w:rsidRDefault="004342A6" w:rsidP="00193CAE">
            <w:pPr>
              <w:widowControl w:val="0"/>
              <w:autoSpaceDE w:val="0"/>
              <w:autoSpaceDN w:val="0"/>
              <w:adjustRightInd w:val="0"/>
              <w:contextualSpacing/>
              <w:jc w:val="center"/>
              <w:rPr>
                <w:rFonts w:ascii="Times New Roman" w:hAnsi="Times New Roman"/>
                <w:b/>
                <w:bCs/>
                <w:color w:val="000000"/>
                <w:spacing w:val="-2"/>
                <w:sz w:val="24"/>
                <w:szCs w:val="24"/>
              </w:rPr>
            </w:pPr>
            <w:r w:rsidRPr="00492A19">
              <w:rPr>
                <w:rFonts w:ascii="Arial" w:eastAsia="Times New Roman" w:hAnsi="Arial" w:cs="Arial"/>
                <w:b/>
                <w:bCs/>
                <w:color w:val="333333"/>
                <w:sz w:val="21"/>
                <w:szCs w:val="21"/>
                <w:lang w:eastAsia="tr-TR"/>
              </w:rPr>
              <w:t>17 Ocak</w:t>
            </w:r>
            <w:r>
              <w:rPr>
                <w:rFonts w:ascii="Arial" w:eastAsia="Times New Roman" w:hAnsi="Arial" w:cs="Arial"/>
                <w:b/>
                <w:bCs/>
                <w:color w:val="333333"/>
                <w:sz w:val="21"/>
                <w:szCs w:val="21"/>
              </w:rPr>
              <w:t xml:space="preserve"> 2020 tarihi itibariyle ayrılma başlama işlemleri yapılacaktır.</w:t>
            </w:r>
          </w:p>
        </w:tc>
      </w:tr>
    </w:tbl>
    <w:p w:rsidR="004342A6" w:rsidRPr="002A79A5" w:rsidRDefault="004342A6" w:rsidP="00193CAE">
      <w:pPr>
        <w:widowControl w:val="0"/>
        <w:autoSpaceDE w:val="0"/>
        <w:autoSpaceDN w:val="0"/>
        <w:adjustRightInd w:val="0"/>
        <w:contextualSpacing/>
        <w:rPr>
          <w:rFonts w:ascii="Times New Roman" w:hAnsi="Times New Roman"/>
          <w:color w:val="000000"/>
          <w:spacing w:val="-2"/>
          <w:sz w:val="24"/>
          <w:szCs w:val="24"/>
        </w:rPr>
      </w:pPr>
    </w:p>
    <w:p w:rsidR="004342A6" w:rsidRPr="002A79A5" w:rsidRDefault="004342A6" w:rsidP="00193CAE">
      <w:pPr>
        <w:widowControl w:val="0"/>
        <w:autoSpaceDE w:val="0"/>
        <w:autoSpaceDN w:val="0"/>
        <w:adjustRightInd w:val="0"/>
        <w:ind w:firstLine="0"/>
        <w:contextualSpacing/>
        <w:rPr>
          <w:rFonts w:ascii="Times New Roman" w:hAnsi="Times New Roman"/>
          <w:color w:val="000000"/>
          <w:spacing w:val="-2"/>
          <w:sz w:val="24"/>
          <w:szCs w:val="24"/>
        </w:rPr>
      </w:pPr>
    </w:p>
    <w:p w:rsidR="004342A6" w:rsidRPr="002A79A5" w:rsidRDefault="004342A6" w:rsidP="00193CAE">
      <w:pPr>
        <w:widowControl w:val="0"/>
        <w:autoSpaceDE w:val="0"/>
        <w:autoSpaceDN w:val="0"/>
        <w:adjustRightInd w:val="0"/>
        <w:contextualSpacing/>
        <w:rPr>
          <w:rFonts w:ascii="Times New Roman" w:hAnsi="Times New Roman"/>
          <w:color w:val="000000"/>
          <w:spacing w:val="-2"/>
          <w:sz w:val="24"/>
          <w:szCs w:val="24"/>
        </w:rPr>
      </w:pPr>
    </w:p>
    <w:p w:rsidR="004342A6" w:rsidRPr="001C3DBC" w:rsidRDefault="004342A6" w:rsidP="00193CAE">
      <w:pPr>
        <w:widowControl w:val="0"/>
        <w:autoSpaceDE w:val="0"/>
        <w:autoSpaceDN w:val="0"/>
        <w:adjustRightInd w:val="0"/>
        <w:contextualSpacing/>
        <w:jc w:val="center"/>
        <w:rPr>
          <w:rFonts w:ascii="Times New Roman" w:hAnsi="Times New Roman"/>
          <w:b/>
          <w:color w:val="000000"/>
          <w:spacing w:val="-2"/>
          <w:sz w:val="24"/>
          <w:szCs w:val="24"/>
        </w:rPr>
      </w:pPr>
      <w:r w:rsidRPr="001C3DBC">
        <w:rPr>
          <w:rFonts w:ascii="Times New Roman" w:hAnsi="Times New Roman"/>
          <w:b/>
          <w:color w:val="000000"/>
          <w:spacing w:val="-2"/>
          <w:sz w:val="24"/>
          <w:szCs w:val="24"/>
        </w:rPr>
        <w:t>KARS İL MİLLİ EĞİTİM MÜDÜRLÜĞÜ</w:t>
      </w:r>
    </w:p>
    <w:p w:rsidR="004342A6" w:rsidRPr="001C3DBC" w:rsidRDefault="004342A6" w:rsidP="00193CAE">
      <w:pPr>
        <w:widowControl w:val="0"/>
        <w:autoSpaceDE w:val="0"/>
        <w:autoSpaceDN w:val="0"/>
        <w:adjustRightInd w:val="0"/>
        <w:contextualSpacing/>
        <w:jc w:val="center"/>
        <w:rPr>
          <w:rFonts w:ascii="Times New Roman" w:hAnsi="Times New Roman"/>
          <w:b/>
          <w:color w:val="000000"/>
          <w:spacing w:val="-2"/>
          <w:sz w:val="24"/>
          <w:szCs w:val="24"/>
        </w:rPr>
      </w:pPr>
      <w:r w:rsidRPr="001C3DBC">
        <w:rPr>
          <w:rFonts w:ascii="Times New Roman" w:hAnsi="Times New Roman"/>
          <w:b/>
          <w:color w:val="000000"/>
          <w:spacing w:val="-2"/>
          <w:sz w:val="24"/>
          <w:szCs w:val="24"/>
        </w:rPr>
        <w:t xml:space="preserve">İNSAN KAYNAKLARI </w:t>
      </w:r>
      <w:r>
        <w:rPr>
          <w:rFonts w:ascii="Times New Roman" w:hAnsi="Times New Roman"/>
          <w:b/>
          <w:color w:val="000000"/>
          <w:spacing w:val="-2"/>
          <w:sz w:val="24"/>
          <w:szCs w:val="24"/>
        </w:rPr>
        <w:t>ÖĞRETMEN ATAMA</w:t>
      </w:r>
    </w:p>
    <w:p w:rsidR="007011C3" w:rsidRPr="004342A6" w:rsidRDefault="007011C3" w:rsidP="00193CAE">
      <w:pPr>
        <w:contextualSpacing/>
        <w:jc w:val="center"/>
      </w:pPr>
    </w:p>
    <w:sectPr w:rsidR="007011C3" w:rsidRPr="004342A6" w:rsidSect="005A5506">
      <w:headerReference w:type="even" r:id="rId10"/>
      <w:headerReference w:type="default" r:id="rId11"/>
      <w:headerReference w:type="first" r:id="rId12"/>
      <w:pgSz w:w="11906" w:h="16838"/>
      <w:pgMar w:top="238" w:right="567" w:bottom="249"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DE9" w:rsidRDefault="00AB3DE9" w:rsidP="00D965DD">
      <w:r>
        <w:separator/>
      </w:r>
    </w:p>
  </w:endnote>
  <w:endnote w:type="continuationSeparator" w:id="0">
    <w:p w:rsidR="00AB3DE9" w:rsidRDefault="00AB3DE9" w:rsidP="00D9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DE9" w:rsidRDefault="00AB3DE9" w:rsidP="00D965DD">
      <w:r>
        <w:separator/>
      </w:r>
    </w:p>
  </w:footnote>
  <w:footnote w:type="continuationSeparator" w:id="0">
    <w:p w:rsidR="00AB3DE9" w:rsidRDefault="00AB3DE9" w:rsidP="00D96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DD" w:rsidRDefault="00AB3DE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877" o:spid="_x0000_s2050" type="#_x0000_t75" style="position:absolute;left:0;text-align:left;margin-left:0;margin-top:0;width:481.9pt;height:478pt;z-index:-251657216;mso-position-horizontal:center;mso-position-horizontal-relative:margin;mso-position-vertical:center;mso-position-vertical-relative:margin" o:allowincell="f">
          <v:imagedata r:id="rId1" o:title="imagesWF5IO3Q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DD" w:rsidRDefault="00AB3DE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878" o:spid="_x0000_s2051" type="#_x0000_t75" style="position:absolute;left:0;text-align:left;margin-left:0;margin-top:0;width:481.9pt;height:478pt;z-index:-251656192;mso-position-horizontal:center;mso-position-horizontal-relative:margin;mso-position-vertical:center;mso-position-vertical-relative:margin" o:allowincell="f">
          <v:imagedata r:id="rId1" o:title="imagesWF5IO3Q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5DD" w:rsidRDefault="00AB3DE9">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1876" o:spid="_x0000_s2049" type="#_x0000_t75" style="position:absolute;left:0;text-align:left;margin-left:0;margin-top:0;width:481.9pt;height:478pt;z-index:-251658240;mso-position-horizontal:center;mso-position-horizontal-relative:margin;mso-position-vertical:center;mso-position-vertical-relative:margin" o:allowincell="f">
          <v:imagedata r:id="rId1" o:title="imagesWF5IO3Q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A13A0"/>
    <w:multiLevelType w:val="hybridMultilevel"/>
    <w:tmpl w:val="499EA6D0"/>
    <w:lvl w:ilvl="0" w:tplc="ACB4F204">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4C2683"/>
    <w:multiLevelType w:val="hybridMultilevel"/>
    <w:tmpl w:val="3EE654B0"/>
    <w:lvl w:ilvl="0" w:tplc="04DCD0E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D45427B"/>
    <w:multiLevelType w:val="hybridMultilevel"/>
    <w:tmpl w:val="E69813CE"/>
    <w:lvl w:ilvl="0" w:tplc="023C1AA6">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0816A59"/>
    <w:multiLevelType w:val="hybridMultilevel"/>
    <w:tmpl w:val="2AAC760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0F71684"/>
    <w:multiLevelType w:val="hybridMultilevel"/>
    <w:tmpl w:val="ADD67794"/>
    <w:lvl w:ilvl="0" w:tplc="0BF28A56">
      <w:start w:val="23"/>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1B50CE1"/>
    <w:multiLevelType w:val="hybridMultilevel"/>
    <w:tmpl w:val="D19C070E"/>
    <w:lvl w:ilvl="0" w:tplc="7B32D4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1C2051B"/>
    <w:multiLevelType w:val="hybridMultilevel"/>
    <w:tmpl w:val="DABC067A"/>
    <w:lvl w:ilvl="0" w:tplc="C73027B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C065382"/>
    <w:multiLevelType w:val="hybridMultilevel"/>
    <w:tmpl w:val="01CAFB24"/>
    <w:lvl w:ilvl="0" w:tplc="3948E32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940A31"/>
    <w:multiLevelType w:val="hybridMultilevel"/>
    <w:tmpl w:val="07BC194C"/>
    <w:lvl w:ilvl="0" w:tplc="CFD48844">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FA11BBC"/>
    <w:multiLevelType w:val="hybridMultilevel"/>
    <w:tmpl w:val="601CB114"/>
    <w:lvl w:ilvl="0" w:tplc="EAAC4E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F410FD"/>
    <w:multiLevelType w:val="hybridMultilevel"/>
    <w:tmpl w:val="37AC41FA"/>
    <w:lvl w:ilvl="0" w:tplc="6D025A6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94D2DD0"/>
    <w:multiLevelType w:val="hybridMultilevel"/>
    <w:tmpl w:val="68DC4AF6"/>
    <w:lvl w:ilvl="0" w:tplc="04DCD0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F548D7"/>
    <w:multiLevelType w:val="hybridMultilevel"/>
    <w:tmpl w:val="035AE47E"/>
    <w:lvl w:ilvl="0" w:tplc="43987DA2">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A9C6299"/>
    <w:multiLevelType w:val="hybridMultilevel"/>
    <w:tmpl w:val="2F461654"/>
    <w:lvl w:ilvl="0" w:tplc="04DCD0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E745565"/>
    <w:multiLevelType w:val="hybridMultilevel"/>
    <w:tmpl w:val="A13AA2DE"/>
    <w:lvl w:ilvl="0" w:tplc="E3FCE5B0">
      <w:start w:val="4"/>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5">
    <w:nsid w:val="2ED26778"/>
    <w:multiLevelType w:val="hybridMultilevel"/>
    <w:tmpl w:val="E6C23D06"/>
    <w:lvl w:ilvl="0" w:tplc="9D428BA6">
      <w:start w:val="1"/>
      <w:numFmt w:val="lowerLetter"/>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6">
    <w:nsid w:val="320B7D9F"/>
    <w:multiLevelType w:val="hybridMultilevel"/>
    <w:tmpl w:val="527A7B04"/>
    <w:lvl w:ilvl="0" w:tplc="CB68D5A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07336DD"/>
    <w:multiLevelType w:val="hybridMultilevel"/>
    <w:tmpl w:val="A4F4B338"/>
    <w:lvl w:ilvl="0" w:tplc="04CC6C28">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5E47EA3"/>
    <w:multiLevelType w:val="hybridMultilevel"/>
    <w:tmpl w:val="52701CA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64A4290"/>
    <w:multiLevelType w:val="hybridMultilevel"/>
    <w:tmpl w:val="86B2FF8E"/>
    <w:lvl w:ilvl="0" w:tplc="1BC493C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C411983"/>
    <w:multiLevelType w:val="hybridMultilevel"/>
    <w:tmpl w:val="1C044D80"/>
    <w:lvl w:ilvl="0" w:tplc="2216F4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DA042D4"/>
    <w:multiLevelType w:val="hybridMultilevel"/>
    <w:tmpl w:val="89866C4C"/>
    <w:lvl w:ilvl="0" w:tplc="7F8491B6">
      <w:start w:val="1"/>
      <w:numFmt w:val="decimal"/>
      <w:lvlText w:val="%1."/>
      <w:lvlJc w:val="left"/>
      <w:pPr>
        <w:ind w:left="1800" w:hanging="360"/>
      </w:pPr>
      <w:rPr>
        <w:b/>
      </w:rPr>
    </w:lvl>
    <w:lvl w:ilvl="1" w:tplc="5D9A42F4">
      <w:start w:val="1"/>
      <w:numFmt w:val="lowerLetter"/>
      <w:lvlText w:val="%2."/>
      <w:lvlJc w:val="left"/>
      <w:pPr>
        <w:ind w:left="2520" w:hanging="360"/>
      </w:pPr>
      <w:rPr>
        <w:b/>
      </w:rPr>
    </w:lvl>
    <w:lvl w:ilvl="2" w:tplc="041F0017">
      <w:start w:val="1"/>
      <w:numFmt w:val="lowerLetter"/>
      <w:lvlText w:val="%3)"/>
      <w:lvlJc w:val="left"/>
      <w:pPr>
        <w:ind w:left="3240" w:hanging="180"/>
      </w:pPr>
      <w:rPr>
        <w:b/>
      </w:rPr>
    </w:lvl>
    <w:lvl w:ilvl="3" w:tplc="45CAB1DC">
      <w:start w:val="8"/>
      <w:numFmt w:val="upperRoman"/>
      <w:lvlText w:val="%4."/>
      <w:lvlJc w:val="left"/>
      <w:pPr>
        <w:ind w:left="4320" w:hanging="720"/>
      </w:pPr>
      <w:rPr>
        <w:rFonts w:hint="default"/>
      </w:r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2">
    <w:nsid w:val="60D210E1"/>
    <w:multiLevelType w:val="hybridMultilevel"/>
    <w:tmpl w:val="69A2EAD6"/>
    <w:lvl w:ilvl="0" w:tplc="04DCD0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2B8080A"/>
    <w:multiLevelType w:val="hybridMultilevel"/>
    <w:tmpl w:val="86EA3582"/>
    <w:lvl w:ilvl="0" w:tplc="DE6A06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4B71AC1"/>
    <w:multiLevelType w:val="hybridMultilevel"/>
    <w:tmpl w:val="1E6EDB2C"/>
    <w:lvl w:ilvl="0" w:tplc="267A99D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4D879C5"/>
    <w:multiLevelType w:val="hybridMultilevel"/>
    <w:tmpl w:val="459A920E"/>
    <w:lvl w:ilvl="0" w:tplc="A44EDB9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6E65E47"/>
    <w:multiLevelType w:val="hybridMultilevel"/>
    <w:tmpl w:val="5D1A1C2C"/>
    <w:lvl w:ilvl="0" w:tplc="380C7FE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6BAF65B9"/>
    <w:multiLevelType w:val="hybridMultilevel"/>
    <w:tmpl w:val="0BECBD8A"/>
    <w:lvl w:ilvl="0" w:tplc="B7524A12">
      <w:start w:val="2"/>
      <w:numFmt w:val="decimal"/>
      <w:lvlText w:val="%1)"/>
      <w:lvlJc w:val="left"/>
      <w:pPr>
        <w:ind w:left="1170" w:hanging="360"/>
      </w:pPr>
      <w:rPr>
        <w:rFonts w:hint="default"/>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28">
    <w:nsid w:val="6E852CA8"/>
    <w:multiLevelType w:val="hybridMultilevel"/>
    <w:tmpl w:val="1408F8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03D1B55"/>
    <w:multiLevelType w:val="hybridMultilevel"/>
    <w:tmpl w:val="57C8089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1AB77D9"/>
    <w:multiLevelType w:val="hybridMultilevel"/>
    <w:tmpl w:val="07C69DD4"/>
    <w:lvl w:ilvl="0" w:tplc="C7F0D00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2ED4D84"/>
    <w:multiLevelType w:val="hybridMultilevel"/>
    <w:tmpl w:val="7A6267C0"/>
    <w:lvl w:ilvl="0" w:tplc="D4EAB74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2">
    <w:nsid w:val="72F43DF9"/>
    <w:multiLevelType w:val="hybridMultilevel"/>
    <w:tmpl w:val="873C7C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3E273DA"/>
    <w:multiLevelType w:val="hybridMultilevel"/>
    <w:tmpl w:val="EA4CE796"/>
    <w:lvl w:ilvl="0" w:tplc="49F815F6">
      <w:start w:val="25"/>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4">
    <w:nsid w:val="74495C83"/>
    <w:multiLevelType w:val="hybridMultilevel"/>
    <w:tmpl w:val="A51491E8"/>
    <w:lvl w:ilvl="0" w:tplc="3378EDB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1"/>
  </w:num>
  <w:num w:numId="2">
    <w:abstractNumId w:val="15"/>
  </w:num>
  <w:num w:numId="3">
    <w:abstractNumId w:val="13"/>
  </w:num>
  <w:num w:numId="4">
    <w:abstractNumId w:val="22"/>
  </w:num>
  <w:num w:numId="5">
    <w:abstractNumId w:val="7"/>
  </w:num>
  <w:num w:numId="6">
    <w:abstractNumId w:val="9"/>
  </w:num>
  <w:num w:numId="7">
    <w:abstractNumId w:val="6"/>
  </w:num>
  <w:num w:numId="8">
    <w:abstractNumId w:val="2"/>
  </w:num>
  <w:num w:numId="9">
    <w:abstractNumId w:val="23"/>
  </w:num>
  <w:num w:numId="10">
    <w:abstractNumId w:val="11"/>
  </w:num>
  <w:num w:numId="11">
    <w:abstractNumId w:val="3"/>
  </w:num>
  <w:num w:numId="12">
    <w:abstractNumId w:val="30"/>
  </w:num>
  <w:num w:numId="13">
    <w:abstractNumId w:val="1"/>
  </w:num>
  <w:num w:numId="14">
    <w:abstractNumId w:val="12"/>
  </w:num>
  <w:num w:numId="15">
    <w:abstractNumId w:val="28"/>
  </w:num>
  <w:num w:numId="16">
    <w:abstractNumId w:val="18"/>
  </w:num>
  <w:num w:numId="17">
    <w:abstractNumId w:val="26"/>
  </w:num>
  <w:num w:numId="18">
    <w:abstractNumId w:val="34"/>
  </w:num>
  <w:num w:numId="19">
    <w:abstractNumId w:val="10"/>
  </w:num>
  <w:num w:numId="20">
    <w:abstractNumId w:val="20"/>
  </w:num>
  <w:num w:numId="21">
    <w:abstractNumId w:val="32"/>
  </w:num>
  <w:num w:numId="22">
    <w:abstractNumId w:val="25"/>
  </w:num>
  <w:num w:numId="23">
    <w:abstractNumId w:val="0"/>
  </w:num>
  <w:num w:numId="24">
    <w:abstractNumId w:val="16"/>
  </w:num>
  <w:num w:numId="25">
    <w:abstractNumId w:val="19"/>
  </w:num>
  <w:num w:numId="26">
    <w:abstractNumId w:val="27"/>
  </w:num>
  <w:num w:numId="27">
    <w:abstractNumId w:val="21"/>
  </w:num>
  <w:num w:numId="28">
    <w:abstractNumId w:val="5"/>
  </w:num>
  <w:num w:numId="29">
    <w:abstractNumId w:val="29"/>
  </w:num>
  <w:num w:numId="30">
    <w:abstractNumId w:val="24"/>
  </w:num>
  <w:num w:numId="31">
    <w:abstractNumId w:val="14"/>
  </w:num>
  <w:num w:numId="32">
    <w:abstractNumId w:val="17"/>
  </w:num>
  <w:num w:numId="33">
    <w:abstractNumId w:val="4"/>
  </w:num>
  <w:num w:numId="34">
    <w:abstractNumId w:val="3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567"/>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14"/>
    <w:rsid w:val="00003DED"/>
    <w:rsid w:val="000305B0"/>
    <w:rsid w:val="00031BBF"/>
    <w:rsid w:val="00032BD0"/>
    <w:rsid w:val="00032E49"/>
    <w:rsid w:val="000373DC"/>
    <w:rsid w:val="00045A9A"/>
    <w:rsid w:val="00046F7A"/>
    <w:rsid w:val="000516FD"/>
    <w:rsid w:val="00052BDB"/>
    <w:rsid w:val="00074B36"/>
    <w:rsid w:val="00074DB0"/>
    <w:rsid w:val="00080748"/>
    <w:rsid w:val="00082DEC"/>
    <w:rsid w:val="00083A88"/>
    <w:rsid w:val="000939BE"/>
    <w:rsid w:val="000940A8"/>
    <w:rsid w:val="000A6C97"/>
    <w:rsid w:val="000C55E4"/>
    <w:rsid w:val="000C65EC"/>
    <w:rsid w:val="000C6958"/>
    <w:rsid w:val="000C69FA"/>
    <w:rsid w:val="000C73AE"/>
    <w:rsid w:val="000E3BA0"/>
    <w:rsid w:val="000E606C"/>
    <w:rsid w:val="000F316D"/>
    <w:rsid w:val="000F397C"/>
    <w:rsid w:val="0010217D"/>
    <w:rsid w:val="001046CC"/>
    <w:rsid w:val="00116707"/>
    <w:rsid w:val="00132F58"/>
    <w:rsid w:val="00143F0B"/>
    <w:rsid w:val="0014497C"/>
    <w:rsid w:val="001543B6"/>
    <w:rsid w:val="00161C9F"/>
    <w:rsid w:val="0016308F"/>
    <w:rsid w:val="00167B5D"/>
    <w:rsid w:val="0017250F"/>
    <w:rsid w:val="00173053"/>
    <w:rsid w:val="00173887"/>
    <w:rsid w:val="00176B21"/>
    <w:rsid w:val="00181B38"/>
    <w:rsid w:val="00193CAE"/>
    <w:rsid w:val="00194222"/>
    <w:rsid w:val="0019423A"/>
    <w:rsid w:val="0019614B"/>
    <w:rsid w:val="001974D0"/>
    <w:rsid w:val="001A127A"/>
    <w:rsid w:val="001A20E5"/>
    <w:rsid w:val="001A6CAC"/>
    <w:rsid w:val="001B0B9D"/>
    <w:rsid w:val="001B719D"/>
    <w:rsid w:val="001C26B1"/>
    <w:rsid w:val="001D2780"/>
    <w:rsid w:val="001D4534"/>
    <w:rsid w:val="001E6841"/>
    <w:rsid w:val="001F170F"/>
    <w:rsid w:val="001F7532"/>
    <w:rsid w:val="001F7B7A"/>
    <w:rsid w:val="00200AD6"/>
    <w:rsid w:val="0020501C"/>
    <w:rsid w:val="00210C02"/>
    <w:rsid w:val="00212851"/>
    <w:rsid w:val="0021301E"/>
    <w:rsid w:val="00215E6F"/>
    <w:rsid w:val="00222D19"/>
    <w:rsid w:val="0022438C"/>
    <w:rsid w:val="00227369"/>
    <w:rsid w:val="00231A7A"/>
    <w:rsid w:val="00234724"/>
    <w:rsid w:val="00242C19"/>
    <w:rsid w:val="00246615"/>
    <w:rsid w:val="0025076D"/>
    <w:rsid w:val="00254C59"/>
    <w:rsid w:val="00255458"/>
    <w:rsid w:val="00255AF7"/>
    <w:rsid w:val="00257B37"/>
    <w:rsid w:val="00260D44"/>
    <w:rsid w:val="00264385"/>
    <w:rsid w:val="002653D4"/>
    <w:rsid w:val="00266A04"/>
    <w:rsid w:val="00267F8B"/>
    <w:rsid w:val="00270710"/>
    <w:rsid w:val="0027186B"/>
    <w:rsid w:val="00272C86"/>
    <w:rsid w:val="002751F1"/>
    <w:rsid w:val="0028634C"/>
    <w:rsid w:val="0028692C"/>
    <w:rsid w:val="002909F0"/>
    <w:rsid w:val="00293184"/>
    <w:rsid w:val="0029568B"/>
    <w:rsid w:val="002A0B34"/>
    <w:rsid w:val="002B2BEB"/>
    <w:rsid w:val="002B3C41"/>
    <w:rsid w:val="002B4279"/>
    <w:rsid w:val="002C3758"/>
    <w:rsid w:val="002C575A"/>
    <w:rsid w:val="002D189A"/>
    <w:rsid w:val="002D5C7B"/>
    <w:rsid w:val="002F0668"/>
    <w:rsid w:val="002F0788"/>
    <w:rsid w:val="002F4B31"/>
    <w:rsid w:val="002F63FD"/>
    <w:rsid w:val="0030430B"/>
    <w:rsid w:val="0030562E"/>
    <w:rsid w:val="00307B27"/>
    <w:rsid w:val="00307C88"/>
    <w:rsid w:val="00317E3F"/>
    <w:rsid w:val="00337660"/>
    <w:rsid w:val="003408CA"/>
    <w:rsid w:val="00342397"/>
    <w:rsid w:val="00346875"/>
    <w:rsid w:val="00352929"/>
    <w:rsid w:val="00361523"/>
    <w:rsid w:val="00376CD8"/>
    <w:rsid w:val="0039072D"/>
    <w:rsid w:val="00391D28"/>
    <w:rsid w:val="00391F75"/>
    <w:rsid w:val="003A6764"/>
    <w:rsid w:val="003A7097"/>
    <w:rsid w:val="003B2236"/>
    <w:rsid w:val="003B6EBE"/>
    <w:rsid w:val="003C038E"/>
    <w:rsid w:val="003C124E"/>
    <w:rsid w:val="003C2CEE"/>
    <w:rsid w:val="003C3F22"/>
    <w:rsid w:val="003C5AA5"/>
    <w:rsid w:val="003C6743"/>
    <w:rsid w:val="003D68B8"/>
    <w:rsid w:val="003E6C3F"/>
    <w:rsid w:val="003E7574"/>
    <w:rsid w:val="003F1DCB"/>
    <w:rsid w:val="003F29CA"/>
    <w:rsid w:val="003F61D9"/>
    <w:rsid w:val="003F7325"/>
    <w:rsid w:val="004111C2"/>
    <w:rsid w:val="00411C02"/>
    <w:rsid w:val="004219D4"/>
    <w:rsid w:val="00432BBF"/>
    <w:rsid w:val="00433E4D"/>
    <w:rsid w:val="004342A6"/>
    <w:rsid w:val="00440496"/>
    <w:rsid w:val="0044622A"/>
    <w:rsid w:val="00447780"/>
    <w:rsid w:val="00447DFE"/>
    <w:rsid w:val="00456CC6"/>
    <w:rsid w:val="00464BAE"/>
    <w:rsid w:val="00470413"/>
    <w:rsid w:val="004743D5"/>
    <w:rsid w:val="004817AF"/>
    <w:rsid w:val="00484EB4"/>
    <w:rsid w:val="00485FF9"/>
    <w:rsid w:val="00490C2C"/>
    <w:rsid w:val="00492743"/>
    <w:rsid w:val="004A1155"/>
    <w:rsid w:val="004A5783"/>
    <w:rsid w:val="004B0E1A"/>
    <w:rsid w:val="004B550A"/>
    <w:rsid w:val="004B5B93"/>
    <w:rsid w:val="004B5BA6"/>
    <w:rsid w:val="004C17B6"/>
    <w:rsid w:val="004C52AF"/>
    <w:rsid w:val="004D01A6"/>
    <w:rsid w:val="004D092B"/>
    <w:rsid w:val="004D1B29"/>
    <w:rsid w:val="004E00AD"/>
    <w:rsid w:val="004E19F1"/>
    <w:rsid w:val="004E3A05"/>
    <w:rsid w:val="004E7C7E"/>
    <w:rsid w:val="004F7384"/>
    <w:rsid w:val="0050360E"/>
    <w:rsid w:val="00507029"/>
    <w:rsid w:val="005141FD"/>
    <w:rsid w:val="005170E0"/>
    <w:rsid w:val="0052064F"/>
    <w:rsid w:val="00521504"/>
    <w:rsid w:val="00523979"/>
    <w:rsid w:val="0052551B"/>
    <w:rsid w:val="005304D2"/>
    <w:rsid w:val="005379EC"/>
    <w:rsid w:val="00540FD4"/>
    <w:rsid w:val="00545AC8"/>
    <w:rsid w:val="00547227"/>
    <w:rsid w:val="005502A7"/>
    <w:rsid w:val="00553A7A"/>
    <w:rsid w:val="005676AA"/>
    <w:rsid w:val="0057244C"/>
    <w:rsid w:val="00574E38"/>
    <w:rsid w:val="00577AFE"/>
    <w:rsid w:val="00586C3B"/>
    <w:rsid w:val="005A5506"/>
    <w:rsid w:val="005A69E7"/>
    <w:rsid w:val="005B15B1"/>
    <w:rsid w:val="005B1663"/>
    <w:rsid w:val="005B281B"/>
    <w:rsid w:val="005B6281"/>
    <w:rsid w:val="005B7809"/>
    <w:rsid w:val="005C0904"/>
    <w:rsid w:val="005C12E5"/>
    <w:rsid w:val="005C44E2"/>
    <w:rsid w:val="005D01BD"/>
    <w:rsid w:val="005D0ABE"/>
    <w:rsid w:val="005D6C09"/>
    <w:rsid w:val="005E1E39"/>
    <w:rsid w:val="005E2D62"/>
    <w:rsid w:val="005E5FB4"/>
    <w:rsid w:val="005E67B4"/>
    <w:rsid w:val="005E6C5E"/>
    <w:rsid w:val="005F46EA"/>
    <w:rsid w:val="005F6D2B"/>
    <w:rsid w:val="00600286"/>
    <w:rsid w:val="0060053C"/>
    <w:rsid w:val="00604DE0"/>
    <w:rsid w:val="006060BF"/>
    <w:rsid w:val="0061270F"/>
    <w:rsid w:val="00626D26"/>
    <w:rsid w:val="00630359"/>
    <w:rsid w:val="00635CD4"/>
    <w:rsid w:val="006458A6"/>
    <w:rsid w:val="00646EE6"/>
    <w:rsid w:val="00646EFC"/>
    <w:rsid w:val="00652742"/>
    <w:rsid w:val="0065393A"/>
    <w:rsid w:val="00666D22"/>
    <w:rsid w:val="00674F13"/>
    <w:rsid w:val="00675DC6"/>
    <w:rsid w:val="00680F7D"/>
    <w:rsid w:val="00692B58"/>
    <w:rsid w:val="00692EA1"/>
    <w:rsid w:val="00694987"/>
    <w:rsid w:val="006A1094"/>
    <w:rsid w:val="006A41A3"/>
    <w:rsid w:val="006B0E39"/>
    <w:rsid w:val="006B3CB1"/>
    <w:rsid w:val="006C3717"/>
    <w:rsid w:val="006C6696"/>
    <w:rsid w:val="006D0C0B"/>
    <w:rsid w:val="006D2757"/>
    <w:rsid w:val="006D2C33"/>
    <w:rsid w:val="006D7284"/>
    <w:rsid w:val="006E0E03"/>
    <w:rsid w:val="006E24E8"/>
    <w:rsid w:val="006E320E"/>
    <w:rsid w:val="006E7F1C"/>
    <w:rsid w:val="006F0533"/>
    <w:rsid w:val="006F5635"/>
    <w:rsid w:val="006F6063"/>
    <w:rsid w:val="006F7745"/>
    <w:rsid w:val="00700C40"/>
    <w:rsid w:val="00700EA2"/>
    <w:rsid w:val="007011C3"/>
    <w:rsid w:val="0070287D"/>
    <w:rsid w:val="00703463"/>
    <w:rsid w:val="00705D2C"/>
    <w:rsid w:val="00711035"/>
    <w:rsid w:val="00712B24"/>
    <w:rsid w:val="00715164"/>
    <w:rsid w:val="007209F5"/>
    <w:rsid w:val="00722BA8"/>
    <w:rsid w:val="00735079"/>
    <w:rsid w:val="00744FB1"/>
    <w:rsid w:val="007610AF"/>
    <w:rsid w:val="00761272"/>
    <w:rsid w:val="007617A5"/>
    <w:rsid w:val="0076505E"/>
    <w:rsid w:val="00771ADF"/>
    <w:rsid w:val="00771D8D"/>
    <w:rsid w:val="007726E4"/>
    <w:rsid w:val="00782061"/>
    <w:rsid w:val="007845B7"/>
    <w:rsid w:val="007909E2"/>
    <w:rsid w:val="00790C1D"/>
    <w:rsid w:val="007958EE"/>
    <w:rsid w:val="007A3E2E"/>
    <w:rsid w:val="007A6554"/>
    <w:rsid w:val="007A6F08"/>
    <w:rsid w:val="007B1242"/>
    <w:rsid w:val="007B6466"/>
    <w:rsid w:val="007C0A5E"/>
    <w:rsid w:val="007C16FF"/>
    <w:rsid w:val="007C3AED"/>
    <w:rsid w:val="007C6116"/>
    <w:rsid w:val="007C6592"/>
    <w:rsid w:val="007C6E8A"/>
    <w:rsid w:val="007D6449"/>
    <w:rsid w:val="007D7CAF"/>
    <w:rsid w:val="007E0BB9"/>
    <w:rsid w:val="007E0C49"/>
    <w:rsid w:val="007E41E1"/>
    <w:rsid w:val="007E5A06"/>
    <w:rsid w:val="007F526D"/>
    <w:rsid w:val="00801947"/>
    <w:rsid w:val="00803455"/>
    <w:rsid w:val="00807057"/>
    <w:rsid w:val="008135C7"/>
    <w:rsid w:val="0081587E"/>
    <w:rsid w:val="008227C8"/>
    <w:rsid w:val="00823596"/>
    <w:rsid w:val="00826727"/>
    <w:rsid w:val="008273F0"/>
    <w:rsid w:val="00827D39"/>
    <w:rsid w:val="00831A64"/>
    <w:rsid w:val="00841954"/>
    <w:rsid w:val="008439F1"/>
    <w:rsid w:val="00843AC9"/>
    <w:rsid w:val="008469B4"/>
    <w:rsid w:val="00854CD2"/>
    <w:rsid w:val="008576B3"/>
    <w:rsid w:val="00863724"/>
    <w:rsid w:val="00864C89"/>
    <w:rsid w:val="008668AC"/>
    <w:rsid w:val="0087142E"/>
    <w:rsid w:val="00875A76"/>
    <w:rsid w:val="008762DF"/>
    <w:rsid w:val="00880EF6"/>
    <w:rsid w:val="008829AE"/>
    <w:rsid w:val="00882D3C"/>
    <w:rsid w:val="00887F1B"/>
    <w:rsid w:val="008A0091"/>
    <w:rsid w:val="008A1E36"/>
    <w:rsid w:val="008B0F2D"/>
    <w:rsid w:val="008D0B57"/>
    <w:rsid w:val="008F0D71"/>
    <w:rsid w:val="008F1451"/>
    <w:rsid w:val="008F3024"/>
    <w:rsid w:val="008F34FF"/>
    <w:rsid w:val="008F44E3"/>
    <w:rsid w:val="0090577A"/>
    <w:rsid w:val="00905EB1"/>
    <w:rsid w:val="00911FE0"/>
    <w:rsid w:val="0091421F"/>
    <w:rsid w:val="00916C15"/>
    <w:rsid w:val="00917BB4"/>
    <w:rsid w:val="00921FB1"/>
    <w:rsid w:val="00922F35"/>
    <w:rsid w:val="00924CD6"/>
    <w:rsid w:val="009262DC"/>
    <w:rsid w:val="00934FEF"/>
    <w:rsid w:val="00943606"/>
    <w:rsid w:val="0094480B"/>
    <w:rsid w:val="009462C7"/>
    <w:rsid w:val="009605C6"/>
    <w:rsid w:val="009667C6"/>
    <w:rsid w:val="00967C93"/>
    <w:rsid w:val="00972641"/>
    <w:rsid w:val="00972682"/>
    <w:rsid w:val="0097494C"/>
    <w:rsid w:val="00974FCD"/>
    <w:rsid w:val="00975736"/>
    <w:rsid w:val="00977C26"/>
    <w:rsid w:val="00986F26"/>
    <w:rsid w:val="00987D68"/>
    <w:rsid w:val="00994475"/>
    <w:rsid w:val="00995618"/>
    <w:rsid w:val="009B2BC2"/>
    <w:rsid w:val="009B4BC3"/>
    <w:rsid w:val="009B678B"/>
    <w:rsid w:val="009C29B5"/>
    <w:rsid w:val="009C3AB4"/>
    <w:rsid w:val="009C41FD"/>
    <w:rsid w:val="009D4B2D"/>
    <w:rsid w:val="009E1912"/>
    <w:rsid w:val="009E6CCD"/>
    <w:rsid w:val="009F4059"/>
    <w:rsid w:val="009F521D"/>
    <w:rsid w:val="009F52ED"/>
    <w:rsid w:val="009F79BD"/>
    <w:rsid w:val="00A02EF6"/>
    <w:rsid w:val="00A0758E"/>
    <w:rsid w:val="00A0774B"/>
    <w:rsid w:val="00A11DE1"/>
    <w:rsid w:val="00A16EE6"/>
    <w:rsid w:val="00A1770A"/>
    <w:rsid w:val="00A2281C"/>
    <w:rsid w:val="00A32315"/>
    <w:rsid w:val="00A35584"/>
    <w:rsid w:val="00A358D3"/>
    <w:rsid w:val="00A41EE9"/>
    <w:rsid w:val="00A42579"/>
    <w:rsid w:val="00A5239B"/>
    <w:rsid w:val="00A5527B"/>
    <w:rsid w:val="00A6016D"/>
    <w:rsid w:val="00A60ADE"/>
    <w:rsid w:val="00A6126E"/>
    <w:rsid w:val="00A62A4E"/>
    <w:rsid w:val="00A7391D"/>
    <w:rsid w:val="00A74B2E"/>
    <w:rsid w:val="00A74B5A"/>
    <w:rsid w:val="00A75D7A"/>
    <w:rsid w:val="00A764D6"/>
    <w:rsid w:val="00A8125B"/>
    <w:rsid w:val="00A83D97"/>
    <w:rsid w:val="00A92410"/>
    <w:rsid w:val="00A929D8"/>
    <w:rsid w:val="00A9370E"/>
    <w:rsid w:val="00A93E54"/>
    <w:rsid w:val="00AA0AF5"/>
    <w:rsid w:val="00AA43F4"/>
    <w:rsid w:val="00AA5023"/>
    <w:rsid w:val="00AA628B"/>
    <w:rsid w:val="00AA6E7F"/>
    <w:rsid w:val="00AB023E"/>
    <w:rsid w:val="00AB0600"/>
    <w:rsid w:val="00AB2D2F"/>
    <w:rsid w:val="00AB3DE9"/>
    <w:rsid w:val="00AC0E89"/>
    <w:rsid w:val="00AC6F19"/>
    <w:rsid w:val="00AD0ABB"/>
    <w:rsid w:val="00AD19AE"/>
    <w:rsid w:val="00AD64C4"/>
    <w:rsid w:val="00AE122F"/>
    <w:rsid w:val="00AE6E70"/>
    <w:rsid w:val="00AF4999"/>
    <w:rsid w:val="00AF54F0"/>
    <w:rsid w:val="00B133D4"/>
    <w:rsid w:val="00B16356"/>
    <w:rsid w:val="00B30981"/>
    <w:rsid w:val="00B35191"/>
    <w:rsid w:val="00B36902"/>
    <w:rsid w:val="00B527FA"/>
    <w:rsid w:val="00B7124B"/>
    <w:rsid w:val="00B74099"/>
    <w:rsid w:val="00B818A1"/>
    <w:rsid w:val="00B85D52"/>
    <w:rsid w:val="00B85D93"/>
    <w:rsid w:val="00B912A4"/>
    <w:rsid w:val="00BA17C6"/>
    <w:rsid w:val="00BA1FB0"/>
    <w:rsid w:val="00BA21AF"/>
    <w:rsid w:val="00BA3C48"/>
    <w:rsid w:val="00BA413C"/>
    <w:rsid w:val="00BA44BA"/>
    <w:rsid w:val="00BB191A"/>
    <w:rsid w:val="00BB29B5"/>
    <w:rsid w:val="00BB323D"/>
    <w:rsid w:val="00BB6B0B"/>
    <w:rsid w:val="00BC5365"/>
    <w:rsid w:val="00BD2725"/>
    <w:rsid w:val="00BD7826"/>
    <w:rsid w:val="00BD7E6C"/>
    <w:rsid w:val="00BE0F41"/>
    <w:rsid w:val="00BE0FF4"/>
    <w:rsid w:val="00BE425B"/>
    <w:rsid w:val="00BE4570"/>
    <w:rsid w:val="00BE7A11"/>
    <w:rsid w:val="00BF4A42"/>
    <w:rsid w:val="00BF69E1"/>
    <w:rsid w:val="00BF767F"/>
    <w:rsid w:val="00C00A10"/>
    <w:rsid w:val="00C05896"/>
    <w:rsid w:val="00C0643E"/>
    <w:rsid w:val="00C148AA"/>
    <w:rsid w:val="00C1579A"/>
    <w:rsid w:val="00C32C17"/>
    <w:rsid w:val="00C339DE"/>
    <w:rsid w:val="00C3513D"/>
    <w:rsid w:val="00C526AB"/>
    <w:rsid w:val="00C568F5"/>
    <w:rsid w:val="00C72A99"/>
    <w:rsid w:val="00C7344B"/>
    <w:rsid w:val="00C73510"/>
    <w:rsid w:val="00C83DB0"/>
    <w:rsid w:val="00C9441C"/>
    <w:rsid w:val="00CA0E99"/>
    <w:rsid w:val="00CA41D0"/>
    <w:rsid w:val="00CB1246"/>
    <w:rsid w:val="00CC0262"/>
    <w:rsid w:val="00CC169E"/>
    <w:rsid w:val="00CC46AB"/>
    <w:rsid w:val="00CC4DC8"/>
    <w:rsid w:val="00CD2BD9"/>
    <w:rsid w:val="00CD4128"/>
    <w:rsid w:val="00CD63E1"/>
    <w:rsid w:val="00CD7E65"/>
    <w:rsid w:val="00CE3840"/>
    <w:rsid w:val="00CE44C7"/>
    <w:rsid w:val="00CE47BA"/>
    <w:rsid w:val="00CE7D0E"/>
    <w:rsid w:val="00CF0911"/>
    <w:rsid w:val="00CF2D89"/>
    <w:rsid w:val="00CF54AA"/>
    <w:rsid w:val="00CF73B4"/>
    <w:rsid w:val="00D04129"/>
    <w:rsid w:val="00D04489"/>
    <w:rsid w:val="00D10CED"/>
    <w:rsid w:val="00D10E15"/>
    <w:rsid w:val="00D15304"/>
    <w:rsid w:val="00D2006D"/>
    <w:rsid w:val="00D20DAF"/>
    <w:rsid w:val="00D35931"/>
    <w:rsid w:val="00D4255A"/>
    <w:rsid w:val="00D462ED"/>
    <w:rsid w:val="00D46FC2"/>
    <w:rsid w:val="00D51899"/>
    <w:rsid w:val="00D56153"/>
    <w:rsid w:val="00D56EB8"/>
    <w:rsid w:val="00D605BE"/>
    <w:rsid w:val="00D60DB6"/>
    <w:rsid w:val="00D632F8"/>
    <w:rsid w:val="00D70797"/>
    <w:rsid w:val="00D757DD"/>
    <w:rsid w:val="00D83886"/>
    <w:rsid w:val="00D845CC"/>
    <w:rsid w:val="00D857B0"/>
    <w:rsid w:val="00D86108"/>
    <w:rsid w:val="00D94946"/>
    <w:rsid w:val="00D955E7"/>
    <w:rsid w:val="00D965DD"/>
    <w:rsid w:val="00D97063"/>
    <w:rsid w:val="00DA0E8C"/>
    <w:rsid w:val="00DA123E"/>
    <w:rsid w:val="00DA53DA"/>
    <w:rsid w:val="00DC00B5"/>
    <w:rsid w:val="00DC1594"/>
    <w:rsid w:val="00DC2BA1"/>
    <w:rsid w:val="00DC5E3E"/>
    <w:rsid w:val="00DC68AA"/>
    <w:rsid w:val="00DD188A"/>
    <w:rsid w:val="00DD677D"/>
    <w:rsid w:val="00DE2710"/>
    <w:rsid w:val="00DE3C20"/>
    <w:rsid w:val="00DF5E8F"/>
    <w:rsid w:val="00E00E57"/>
    <w:rsid w:val="00E036E8"/>
    <w:rsid w:val="00E05213"/>
    <w:rsid w:val="00E07845"/>
    <w:rsid w:val="00E105C6"/>
    <w:rsid w:val="00E10AB0"/>
    <w:rsid w:val="00E1621B"/>
    <w:rsid w:val="00E167CE"/>
    <w:rsid w:val="00E21BB4"/>
    <w:rsid w:val="00E34369"/>
    <w:rsid w:val="00E34EB9"/>
    <w:rsid w:val="00E37345"/>
    <w:rsid w:val="00E37355"/>
    <w:rsid w:val="00E52134"/>
    <w:rsid w:val="00E54FC8"/>
    <w:rsid w:val="00E56250"/>
    <w:rsid w:val="00E5719F"/>
    <w:rsid w:val="00E61730"/>
    <w:rsid w:val="00E6276B"/>
    <w:rsid w:val="00E63DEF"/>
    <w:rsid w:val="00E679B1"/>
    <w:rsid w:val="00E71B24"/>
    <w:rsid w:val="00E73209"/>
    <w:rsid w:val="00E73278"/>
    <w:rsid w:val="00E80899"/>
    <w:rsid w:val="00E81814"/>
    <w:rsid w:val="00E83D2D"/>
    <w:rsid w:val="00E83E2F"/>
    <w:rsid w:val="00E849A0"/>
    <w:rsid w:val="00E9520C"/>
    <w:rsid w:val="00E96A76"/>
    <w:rsid w:val="00EA03FD"/>
    <w:rsid w:val="00EA28A0"/>
    <w:rsid w:val="00EB13B6"/>
    <w:rsid w:val="00EB696D"/>
    <w:rsid w:val="00EB6DAA"/>
    <w:rsid w:val="00EC5104"/>
    <w:rsid w:val="00EE6F6C"/>
    <w:rsid w:val="00EF5790"/>
    <w:rsid w:val="00F00196"/>
    <w:rsid w:val="00F00543"/>
    <w:rsid w:val="00F14241"/>
    <w:rsid w:val="00F14397"/>
    <w:rsid w:val="00F16BA0"/>
    <w:rsid w:val="00F16C08"/>
    <w:rsid w:val="00F17323"/>
    <w:rsid w:val="00F1791F"/>
    <w:rsid w:val="00F221A3"/>
    <w:rsid w:val="00F30D95"/>
    <w:rsid w:val="00F31AD8"/>
    <w:rsid w:val="00F3217A"/>
    <w:rsid w:val="00F35A6B"/>
    <w:rsid w:val="00F5212D"/>
    <w:rsid w:val="00F5274A"/>
    <w:rsid w:val="00F5525C"/>
    <w:rsid w:val="00F55464"/>
    <w:rsid w:val="00F55BD5"/>
    <w:rsid w:val="00F617B3"/>
    <w:rsid w:val="00F61933"/>
    <w:rsid w:val="00F63C4C"/>
    <w:rsid w:val="00F80556"/>
    <w:rsid w:val="00F85DF2"/>
    <w:rsid w:val="00F87AD4"/>
    <w:rsid w:val="00F87FF8"/>
    <w:rsid w:val="00F92928"/>
    <w:rsid w:val="00F95E20"/>
    <w:rsid w:val="00FB1AD8"/>
    <w:rsid w:val="00FB3A9F"/>
    <w:rsid w:val="00FB5E4C"/>
    <w:rsid w:val="00FC026B"/>
    <w:rsid w:val="00FC1B6C"/>
    <w:rsid w:val="00FC36DC"/>
    <w:rsid w:val="00FC4689"/>
    <w:rsid w:val="00FC75C7"/>
    <w:rsid w:val="00FD054E"/>
    <w:rsid w:val="00FD2FA8"/>
    <w:rsid w:val="00FD523D"/>
    <w:rsid w:val="00FD7883"/>
    <w:rsid w:val="00FE79B7"/>
    <w:rsid w:val="00FF30D3"/>
    <w:rsid w:val="00FF6E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38AAABF-2F83-4D9E-B0FC-7F2D364A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80748"/>
    <w:rPr>
      <w:color w:val="0000FF" w:themeColor="hyperlink"/>
      <w:u w:val="single"/>
    </w:rPr>
  </w:style>
  <w:style w:type="paragraph" w:styleId="ListeParagraf">
    <w:name w:val="List Paragraph"/>
    <w:basedOn w:val="Normal"/>
    <w:uiPriority w:val="34"/>
    <w:qFormat/>
    <w:rsid w:val="0020501C"/>
    <w:pPr>
      <w:ind w:left="720"/>
      <w:contextualSpacing/>
    </w:pPr>
  </w:style>
  <w:style w:type="paragraph" w:styleId="stbilgi">
    <w:name w:val="header"/>
    <w:basedOn w:val="Normal"/>
    <w:link w:val="stbilgiChar"/>
    <w:uiPriority w:val="99"/>
    <w:unhideWhenUsed/>
    <w:rsid w:val="00D965DD"/>
    <w:pPr>
      <w:tabs>
        <w:tab w:val="center" w:pos="4536"/>
        <w:tab w:val="right" w:pos="9072"/>
      </w:tabs>
    </w:pPr>
  </w:style>
  <w:style w:type="character" w:customStyle="1" w:styleId="stbilgiChar">
    <w:name w:val="Üstbilgi Char"/>
    <w:basedOn w:val="VarsaylanParagrafYazTipi"/>
    <w:link w:val="stbilgi"/>
    <w:uiPriority w:val="99"/>
    <w:rsid w:val="00D965DD"/>
  </w:style>
  <w:style w:type="paragraph" w:styleId="Altbilgi">
    <w:name w:val="footer"/>
    <w:basedOn w:val="Normal"/>
    <w:link w:val="AltbilgiChar"/>
    <w:uiPriority w:val="99"/>
    <w:unhideWhenUsed/>
    <w:rsid w:val="00D965DD"/>
    <w:pPr>
      <w:tabs>
        <w:tab w:val="center" w:pos="4536"/>
        <w:tab w:val="right" w:pos="9072"/>
      </w:tabs>
    </w:pPr>
  </w:style>
  <w:style w:type="character" w:customStyle="1" w:styleId="AltbilgiChar">
    <w:name w:val="Altbilgi Char"/>
    <w:basedOn w:val="VarsaylanParagrafYazTipi"/>
    <w:link w:val="Altbilgi"/>
    <w:uiPriority w:val="99"/>
    <w:rsid w:val="00D965DD"/>
  </w:style>
  <w:style w:type="paragraph" w:styleId="BalonMetni">
    <w:name w:val="Balloon Text"/>
    <w:basedOn w:val="Normal"/>
    <w:link w:val="BalonMetniChar"/>
    <w:uiPriority w:val="99"/>
    <w:semiHidden/>
    <w:unhideWhenUsed/>
    <w:rsid w:val="003F29CA"/>
    <w:rPr>
      <w:rFonts w:ascii="Tahoma" w:hAnsi="Tahoma" w:cs="Tahoma"/>
      <w:sz w:val="16"/>
      <w:szCs w:val="16"/>
    </w:rPr>
  </w:style>
  <w:style w:type="character" w:customStyle="1" w:styleId="BalonMetniChar">
    <w:name w:val="Balon Metni Char"/>
    <w:basedOn w:val="VarsaylanParagrafYazTipi"/>
    <w:link w:val="BalonMetni"/>
    <w:uiPriority w:val="99"/>
    <w:semiHidden/>
    <w:rsid w:val="003F29CA"/>
    <w:rPr>
      <w:rFonts w:ascii="Tahoma" w:hAnsi="Tahoma" w:cs="Tahoma"/>
      <w:sz w:val="16"/>
      <w:szCs w:val="16"/>
    </w:rPr>
  </w:style>
  <w:style w:type="table" w:styleId="TabloKlavuzu">
    <w:name w:val="Table Grid"/>
    <w:basedOn w:val="NormalTablo"/>
    <w:uiPriority w:val="59"/>
    <w:rsid w:val="006E24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DF5E8F"/>
  </w:style>
  <w:style w:type="paragraph" w:customStyle="1" w:styleId="metin">
    <w:name w:val="metin"/>
    <w:basedOn w:val="Normal"/>
    <w:rsid w:val="00F5212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432509">
      <w:bodyDiv w:val="1"/>
      <w:marLeft w:val="0"/>
      <w:marRight w:val="0"/>
      <w:marTop w:val="0"/>
      <w:marBottom w:val="0"/>
      <w:divBdr>
        <w:top w:val="none" w:sz="0" w:space="0" w:color="auto"/>
        <w:left w:val="none" w:sz="0" w:space="0" w:color="auto"/>
        <w:bottom w:val="none" w:sz="0" w:space="0" w:color="auto"/>
        <w:right w:val="none" w:sz="0" w:space="0" w:color="auto"/>
      </w:divBdr>
      <w:divsChild>
        <w:div w:id="1523591078">
          <w:marLeft w:val="0"/>
          <w:marRight w:val="0"/>
          <w:marTop w:val="0"/>
          <w:marBottom w:val="0"/>
          <w:divBdr>
            <w:top w:val="none" w:sz="0" w:space="0" w:color="auto"/>
            <w:left w:val="none" w:sz="0" w:space="0" w:color="auto"/>
            <w:bottom w:val="none" w:sz="0" w:space="0" w:color="auto"/>
            <w:right w:val="none" w:sz="0" w:space="0" w:color="auto"/>
          </w:divBdr>
          <w:divsChild>
            <w:div w:id="829757180">
              <w:marLeft w:val="0"/>
              <w:marRight w:val="0"/>
              <w:marTop w:val="0"/>
              <w:marBottom w:val="0"/>
              <w:divBdr>
                <w:top w:val="none" w:sz="0" w:space="0" w:color="auto"/>
                <w:left w:val="none" w:sz="0" w:space="0" w:color="auto"/>
                <w:bottom w:val="none" w:sz="0" w:space="0" w:color="auto"/>
                <w:right w:val="none" w:sz="0" w:space="0" w:color="auto"/>
              </w:divBdr>
              <w:divsChild>
                <w:div w:id="1446727346">
                  <w:marLeft w:val="0"/>
                  <w:marRight w:val="0"/>
                  <w:marTop w:val="0"/>
                  <w:marBottom w:val="0"/>
                  <w:divBdr>
                    <w:top w:val="none" w:sz="0" w:space="0" w:color="auto"/>
                    <w:left w:val="none" w:sz="0" w:space="0" w:color="auto"/>
                    <w:bottom w:val="none" w:sz="0" w:space="0" w:color="auto"/>
                    <w:right w:val="none" w:sz="0" w:space="0" w:color="auto"/>
                  </w:divBdr>
                  <w:divsChild>
                    <w:div w:id="911892265">
                      <w:marLeft w:val="0"/>
                      <w:marRight w:val="0"/>
                      <w:marTop w:val="0"/>
                      <w:marBottom w:val="0"/>
                      <w:divBdr>
                        <w:top w:val="none" w:sz="0" w:space="0" w:color="auto"/>
                        <w:left w:val="none" w:sz="0" w:space="0" w:color="auto"/>
                        <w:bottom w:val="none" w:sz="0" w:space="0" w:color="auto"/>
                        <w:right w:val="none" w:sz="0" w:space="0" w:color="auto"/>
                      </w:divBdr>
                      <w:divsChild>
                        <w:div w:id="734396587">
                          <w:marLeft w:val="0"/>
                          <w:marRight w:val="0"/>
                          <w:marTop w:val="0"/>
                          <w:marBottom w:val="0"/>
                          <w:divBdr>
                            <w:top w:val="none" w:sz="0" w:space="0" w:color="auto"/>
                            <w:left w:val="none" w:sz="0" w:space="0" w:color="auto"/>
                            <w:bottom w:val="none" w:sz="0" w:space="0" w:color="auto"/>
                            <w:right w:val="none" w:sz="0" w:space="0" w:color="auto"/>
                          </w:divBdr>
                          <w:divsChild>
                            <w:div w:id="1119570900">
                              <w:marLeft w:val="0"/>
                              <w:marRight w:val="0"/>
                              <w:marTop w:val="0"/>
                              <w:marBottom w:val="0"/>
                              <w:divBdr>
                                <w:top w:val="none" w:sz="0" w:space="0" w:color="auto"/>
                                <w:left w:val="none" w:sz="0" w:space="0" w:color="auto"/>
                                <w:bottom w:val="none" w:sz="0" w:space="0" w:color="auto"/>
                                <w:right w:val="none" w:sz="0" w:space="0" w:color="auto"/>
                              </w:divBdr>
                              <w:divsChild>
                                <w:div w:id="197816326">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709044">
      <w:bodyDiv w:val="1"/>
      <w:marLeft w:val="0"/>
      <w:marRight w:val="0"/>
      <w:marTop w:val="0"/>
      <w:marBottom w:val="0"/>
      <w:divBdr>
        <w:top w:val="none" w:sz="0" w:space="0" w:color="auto"/>
        <w:left w:val="none" w:sz="0" w:space="0" w:color="auto"/>
        <w:bottom w:val="none" w:sz="0" w:space="0" w:color="auto"/>
        <w:right w:val="none" w:sz="0" w:space="0" w:color="auto"/>
      </w:divBdr>
      <w:divsChild>
        <w:div w:id="513884097">
          <w:marLeft w:val="0"/>
          <w:marRight w:val="0"/>
          <w:marTop w:val="0"/>
          <w:marBottom w:val="0"/>
          <w:divBdr>
            <w:top w:val="none" w:sz="0" w:space="0" w:color="auto"/>
            <w:left w:val="none" w:sz="0" w:space="0" w:color="auto"/>
            <w:bottom w:val="none" w:sz="0" w:space="0" w:color="auto"/>
            <w:right w:val="none" w:sz="0" w:space="0" w:color="auto"/>
          </w:divBdr>
          <w:divsChild>
            <w:div w:id="228199679">
              <w:marLeft w:val="0"/>
              <w:marRight w:val="0"/>
              <w:marTop w:val="0"/>
              <w:marBottom w:val="0"/>
              <w:divBdr>
                <w:top w:val="none" w:sz="0" w:space="0" w:color="auto"/>
                <w:left w:val="none" w:sz="0" w:space="0" w:color="auto"/>
                <w:bottom w:val="none" w:sz="0" w:space="0" w:color="auto"/>
                <w:right w:val="none" w:sz="0" w:space="0" w:color="auto"/>
              </w:divBdr>
              <w:divsChild>
                <w:div w:id="978995896">
                  <w:marLeft w:val="0"/>
                  <w:marRight w:val="0"/>
                  <w:marTop w:val="0"/>
                  <w:marBottom w:val="0"/>
                  <w:divBdr>
                    <w:top w:val="none" w:sz="0" w:space="0" w:color="auto"/>
                    <w:left w:val="none" w:sz="0" w:space="0" w:color="auto"/>
                    <w:bottom w:val="none" w:sz="0" w:space="0" w:color="auto"/>
                    <w:right w:val="none" w:sz="0" w:space="0" w:color="auto"/>
                  </w:divBdr>
                  <w:divsChild>
                    <w:div w:id="154035185">
                      <w:marLeft w:val="0"/>
                      <w:marRight w:val="0"/>
                      <w:marTop w:val="0"/>
                      <w:marBottom w:val="0"/>
                      <w:divBdr>
                        <w:top w:val="none" w:sz="0" w:space="0" w:color="auto"/>
                        <w:left w:val="none" w:sz="0" w:space="0" w:color="auto"/>
                        <w:bottom w:val="none" w:sz="0" w:space="0" w:color="auto"/>
                        <w:right w:val="none" w:sz="0" w:space="0" w:color="auto"/>
                      </w:divBdr>
                      <w:divsChild>
                        <w:div w:id="438256548">
                          <w:marLeft w:val="0"/>
                          <w:marRight w:val="0"/>
                          <w:marTop w:val="0"/>
                          <w:marBottom w:val="0"/>
                          <w:divBdr>
                            <w:top w:val="none" w:sz="0" w:space="0" w:color="auto"/>
                            <w:left w:val="none" w:sz="0" w:space="0" w:color="auto"/>
                            <w:bottom w:val="none" w:sz="0" w:space="0" w:color="auto"/>
                            <w:right w:val="none" w:sz="0" w:space="0" w:color="auto"/>
                          </w:divBdr>
                          <w:divsChild>
                            <w:div w:id="1734356188">
                              <w:marLeft w:val="0"/>
                              <w:marRight w:val="0"/>
                              <w:marTop w:val="0"/>
                              <w:marBottom w:val="0"/>
                              <w:divBdr>
                                <w:top w:val="none" w:sz="0" w:space="0" w:color="auto"/>
                                <w:left w:val="none" w:sz="0" w:space="0" w:color="auto"/>
                                <w:bottom w:val="none" w:sz="0" w:space="0" w:color="auto"/>
                                <w:right w:val="none" w:sz="0" w:space="0" w:color="auto"/>
                              </w:divBdr>
                              <w:divsChild>
                                <w:div w:id="184566277">
                                  <w:marLeft w:val="0"/>
                                  <w:marRight w:val="0"/>
                                  <w:marTop w:val="0"/>
                                  <w:marBottom w:val="5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rs.meb.gov.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19A9-DDFB-479D-A049-159632845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4</Pages>
  <Words>1761</Words>
  <Characters>10041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Emrah ORHANGAZI</cp:lastModifiedBy>
  <cp:revision>37</cp:revision>
  <cp:lastPrinted>2019-11-29T11:14:00Z</cp:lastPrinted>
  <dcterms:created xsi:type="dcterms:W3CDTF">2019-11-18T10:27:00Z</dcterms:created>
  <dcterms:modified xsi:type="dcterms:W3CDTF">2019-11-29T11:14:00Z</dcterms:modified>
</cp:coreProperties>
</file>